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12ED2" w:rsidR="00F24F00" w:rsidP="00F24F00" w:rsidRDefault="00F24F00" w14:paraId="5338F2DF" w14:textId="4ACA33F2"/>
    <w:p w:rsidRPr="00D12ED2" w:rsidR="00F24F00" w:rsidP="6CD2E7B5" w:rsidRDefault="00BC37DD" w14:paraId="2F42177C" w14:textId="3D6C2544">
      <w:pPr>
        <w:spacing w:before="100" w:beforeAutospacing="1" w:after="100" w:afterAutospacing="1"/>
        <w:jc w:val="center"/>
        <w:textAlignment w:val="baseline"/>
        <w:rPr>
          <w:rFonts w:eastAsia="Times New Roman" w:cs="Times New Roman"/>
          <w:szCs w:val="24"/>
          <w:lang w:eastAsia="lt-LT"/>
        </w:rPr>
      </w:pPr>
      <w:r w:rsidRPr="00D12ED2">
        <w:rPr>
          <w:rFonts w:eastAsia="Times New Roman" w:cs="Times New Roman"/>
          <w:b/>
          <w:bCs/>
          <w:szCs w:val="24"/>
          <w:lang w:eastAsia="lt-LT"/>
        </w:rPr>
        <w:t>TPPIS</w:t>
      </w:r>
      <w:r w:rsidRPr="00D12ED2" w:rsidR="0D6E3FB0">
        <w:rPr>
          <w:rFonts w:eastAsia="Times New Roman" w:cs="Times New Roman"/>
          <w:b/>
          <w:bCs/>
          <w:szCs w:val="24"/>
          <w:lang w:eastAsia="lt-LT"/>
        </w:rPr>
        <w:t xml:space="preserve"> </w:t>
      </w:r>
      <w:r w:rsidRPr="00D12ED2" w:rsidR="00F24F00">
        <w:rPr>
          <w:rFonts w:eastAsia="Times New Roman" w:cs="Times New Roman"/>
          <w:b/>
          <w:bCs/>
          <w:szCs w:val="24"/>
          <w:lang w:eastAsia="lt-LT"/>
        </w:rPr>
        <w:t xml:space="preserve">vystymo </w:t>
      </w:r>
      <w:r w:rsidRPr="00D12ED2" w:rsidR="00297372">
        <w:rPr>
          <w:rFonts w:eastAsia="Times New Roman" w:cs="Times New Roman"/>
          <w:b/>
          <w:bCs/>
          <w:szCs w:val="24"/>
          <w:lang w:eastAsia="lt-LT"/>
        </w:rPr>
        <w:t xml:space="preserve">PAV </w:t>
      </w:r>
      <w:r w:rsidRPr="00D12ED2" w:rsidR="00CC00EE">
        <w:rPr>
          <w:rFonts w:eastAsia="Times New Roman" w:cs="Times New Roman"/>
          <w:b/>
          <w:bCs/>
          <w:szCs w:val="24"/>
          <w:lang w:eastAsia="lt-LT"/>
        </w:rPr>
        <w:t xml:space="preserve">programos </w:t>
      </w:r>
      <w:r w:rsidRPr="00D12ED2" w:rsidR="005E168C">
        <w:rPr>
          <w:rFonts w:eastAsia="Times New Roman" w:cs="Times New Roman"/>
          <w:b/>
          <w:bCs/>
          <w:szCs w:val="24"/>
          <w:lang w:eastAsia="lt-LT"/>
        </w:rPr>
        <w:t>posistemės</w:t>
      </w:r>
      <w:r w:rsidRPr="00D12ED2" w:rsidR="00AE03D9">
        <w:rPr>
          <w:rFonts w:eastAsia="Times New Roman" w:cs="Times New Roman"/>
          <w:b/>
          <w:bCs/>
          <w:szCs w:val="24"/>
          <w:lang w:eastAsia="lt-LT"/>
        </w:rPr>
        <w:t xml:space="preserve"> </w:t>
      </w:r>
      <w:r w:rsidRPr="00D12ED2" w:rsidR="00F24F00">
        <w:rPr>
          <w:rFonts w:eastAsia="Times New Roman" w:cs="Times New Roman"/>
          <w:b/>
          <w:bCs/>
          <w:szCs w:val="24"/>
          <w:lang w:eastAsia="lt-LT"/>
        </w:rPr>
        <w:t>poreikis</w:t>
      </w:r>
      <w:r w:rsidRPr="00D12ED2" w:rsidR="00F24F00">
        <w:rPr>
          <w:rFonts w:eastAsia="Times New Roman" w:cs="Times New Roman"/>
          <w:szCs w:val="24"/>
          <w:lang w:eastAsia="lt-LT"/>
        </w:rPr>
        <w:t> </w:t>
      </w:r>
    </w:p>
    <w:p w:rsidRPr="00D12ED2" w:rsidR="00F24F00" w:rsidP="00F24F00" w:rsidRDefault="00F24F00" w14:paraId="158BCDA3"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sz w:val="28"/>
          <w:szCs w:val="28"/>
          <w:lang w:eastAsia="lt-LT"/>
        </w:rPr>
        <w:t> </w:t>
      </w:r>
    </w:p>
    <w:tbl>
      <w:tblPr>
        <w:tblW w:w="0" w:type="auto"/>
        <w:tblCellMar>
          <w:top w:w="15" w:type="dxa"/>
          <w:left w:w="15" w:type="dxa"/>
          <w:bottom w:w="15" w:type="dxa"/>
          <w:right w:w="15" w:type="dxa"/>
        </w:tblCellMar>
        <w:tblLook w:val="04A0" w:firstRow="1" w:lastRow="0" w:firstColumn="1" w:lastColumn="0" w:noHBand="0" w:noVBand="1"/>
      </w:tblPr>
      <w:tblGrid>
        <w:gridCol w:w="3615"/>
        <w:gridCol w:w="5565"/>
      </w:tblGrid>
      <w:tr w:rsidRPr="00D12ED2" w:rsidR="00F24F00" w:rsidTr="2C15C08A" w14:paraId="26A22F2D" w14:textId="77777777">
        <w:trPr>
          <w:trHeight w:val="795"/>
        </w:trPr>
        <w:tc>
          <w:tcPr>
            <w:tcW w:w="3615" w:type="dxa"/>
            <w:shd w:val="clear" w:color="auto" w:fill="auto"/>
            <w:hideMark/>
          </w:tcPr>
          <w:p w:rsidRPr="00D12ED2" w:rsidR="00F24F00" w:rsidP="00F24F00" w:rsidRDefault="00F24F00" w14:paraId="2F5C94AC" w14:textId="4D1A0D15">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Versija:</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0DC055A4" w14:textId="03CFD072">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2B7EB723" w14:textId="77777777">
        <w:trPr>
          <w:trHeight w:val="795"/>
        </w:trPr>
        <w:tc>
          <w:tcPr>
            <w:tcW w:w="3615" w:type="dxa"/>
            <w:shd w:val="clear" w:color="auto" w:fill="auto"/>
            <w:hideMark/>
          </w:tcPr>
          <w:p w:rsidRPr="00D12ED2" w:rsidR="00F24F00" w:rsidP="00F24F00" w:rsidRDefault="00F24F00" w14:paraId="36F88679" w14:textId="2F59AE5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Data:</w:t>
            </w:r>
            <w:r w:rsidRPr="00D12ED2">
              <w:rPr>
                <w:rFonts w:eastAsia="Times New Roman" w:cs="Times New Roman"/>
                <w:sz w:val="22"/>
                <w:lang w:eastAsia="lt-LT"/>
              </w:rPr>
              <w:t> </w:t>
            </w:r>
          </w:p>
        </w:tc>
        <w:tc>
          <w:tcPr>
            <w:tcW w:w="5565" w:type="dxa"/>
            <w:shd w:val="clear" w:color="auto" w:fill="auto"/>
            <w:hideMark/>
          </w:tcPr>
          <w:p w:rsidRPr="00D12ED2" w:rsidR="00F24F00" w:rsidP="2C15C08A" w:rsidRDefault="0004315E" w14:paraId="774BA17A" w14:textId="705B32BC">
            <w:pPr>
              <w:spacing w:before="100" w:beforeAutospacing="1" w:after="100" w:afterAutospacing="1"/>
              <w:jc w:val="both"/>
              <w:textAlignment w:val="baseline"/>
              <w:rPr>
                <w:rFonts w:eastAsia="Times New Roman" w:cs="Times New Roman"/>
                <w:sz w:val="22"/>
                <w:lang w:eastAsia="lt-LT"/>
              </w:rPr>
            </w:pPr>
            <w:r w:rsidRPr="2C15C08A">
              <w:rPr>
                <w:rFonts w:eastAsia="Times New Roman" w:cs="Times New Roman"/>
                <w:sz w:val="22"/>
                <w:lang w:eastAsia="lt-LT"/>
              </w:rPr>
              <w:t>2024-0</w:t>
            </w:r>
            <w:r w:rsidR="00E965D4">
              <w:rPr>
                <w:rFonts w:eastAsia="Times New Roman" w:cs="Times New Roman"/>
                <w:sz w:val="22"/>
                <w:lang w:eastAsia="lt-LT"/>
              </w:rPr>
              <w:t>8</w:t>
            </w:r>
            <w:r w:rsidRPr="2C15C08A">
              <w:rPr>
                <w:rFonts w:eastAsia="Times New Roman" w:cs="Times New Roman"/>
                <w:sz w:val="22"/>
                <w:lang w:eastAsia="lt-LT"/>
              </w:rPr>
              <w:t>-</w:t>
            </w:r>
            <w:r w:rsidR="00E965D4">
              <w:rPr>
                <w:rFonts w:eastAsia="Times New Roman" w:cs="Times New Roman"/>
                <w:sz w:val="22"/>
                <w:lang w:eastAsia="lt-LT"/>
              </w:rPr>
              <w:t>02</w:t>
            </w:r>
          </w:p>
        </w:tc>
      </w:tr>
      <w:tr w:rsidRPr="00D12ED2" w:rsidR="00F24F00" w:rsidTr="2C15C08A" w14:paraId="44740A2D" w14:textId="77777777">
        <w:trPr>
          <w:trHeight w:val="795"/>
        </w:trPr>
        <w:tc>
          <w:tcPr>
            <w:tcW w:w="3615" w:type="dxa"/>
            <w:shd w:val="clear" w:color="auto" w:fill="auto"/>
            <w:hideMark/>
          </w:tcPr>
          <w:p w:rsidRPr="00D12ED2" w:rsidR="00F24F00" w:rsidP="00F24F00" w:rsidRDefault="00F24F00" w14:paraId="37449042" w14:textId="76761FDF">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Autorius: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5C5F05F2" w14:textId="664E3AE1">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4B255795" w14:textId="77777777">
        <w:trPr>
          <w:trHeight w:val="795"/>
        </w:trPr>
        <w:tc>
          <w:tcPr>
            <w:tcW w:w="3615" w:type="dxa"/>
            <w:shd w:val="clear" w:color="auto" w:fill="auto"/>
            <w:hideMark/>
          </w:tcPr>
          <w:p w:rsidRPr="00D12ED2" w:rsidR="00F24F00" w:rsidP="00F24F00" w:rsidRDefault="00F24F00" w14:paraId="32B74474"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Atsakingas: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3BC9E364" w14:textId="5B0950B2">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5B11E1A0" w14:textId="77777777">
        <w:trPr>
          <w:trHeight w:val="795"/>
        </w:trPr>
        <w:tc>
          <w:tcPr>
            <w:tcW w:w="3615" w:type="dxa"/>
            <w:shd w:val="clear" w:color="auto" w:fill="auto"/>
            <w:hideMark/>
          </w:tcPr>
          <w:p w:rsidRPr="00D12ED2" w:rsidR="00F24F00" w:rsidP="00F24F00" w:rsidRDefault="00F24F00" w14:paraId="729DCA50" w14:textId="0FD51CCA">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Organizacija, skyrius: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2A676170" w14:textId="6235C5BE">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00C5D6EB" w14:textId="77777777">
        <w:trPr>
          <w:trHeight w:val="795"/>
        </w:trPr>
        <w:tc>
          <w:tcPr>
            <w:tcW w:w="3615" w:type="dxa"/>
            <w:shd w:val="clear" w:color="auto" w:fill="auto"/>
            <w:hideMark/>
          </w:tcPr>
          <w:p w:rsidRPr="00D12ED2" w:rsidR="00F24F00" w:rsidP="00F24F00" w:rsidRDefault="00F24F00" w14:paraId="58098C18"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Poreikio tipas: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01504DD0" w14:textId="43EFFB77">
            <w:pPr>
              <w:spacing w:before="100" w:beforeAutospacing="1" w:after="100" w:afterAutospacing="1"/>
              <w:jc w:val="both"/>
              <w:textAlignment w:val="baseline"/>
              <w:rPr>
                <w:rFonts w:eastAsia="Times New Roman" w:cs="Times New Roman"/>
                <w:b/>
                <w:bCs/>
                <w:szCs w:val="24"/>
                <w:lang w:eastAsia="lt-LT"/>
              </w:rPr>
            </w:pPr>
            <w:r w:rsidRPr="00D12ED2">
              <w:rPr>
                <w:rFonts w:eastAsia="Times New Roman" w:cs="Times New Roman"/>
                <w:b/>
                <w:bCs/>
                <w:sz w:val="22"/>
                <w:lang w:eastAsia="lt-LT"/>
              </w:rPr>
              <w:t> </w:t>
            </w:r>
          </w:p>
        </w:tc>
      </w:tr>
      <w:tr w:rsidRPr="00D12ED2" w:rsidR="00F24F00" w:rsidTr="2C15C08A" w14:paraId="4350B5F0" w14:textId="77777777">
        <w:trPr>
          <w:trHeight w:val="795"/>
        </w:trPr>
        <w:tc>
          <w:tcPr>
            <w:tcW w:w="3615" w:type="dxa"/>
            <w:shd w:val="clear" w:color="auto" w:fill="auto"/>
            <w:hideMark/>
          </w:tcPr>
          <w:p w:rsidRPr="00D12ED2" w:rsidR="00F24F00" w:rsidP="00F24F00" w:rsidRDefault="00F24F00" w14:paraId="40D2AB3F"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Poreikio prioritetas: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6D0065DD" w14:textId="688EDE38">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20C7EFAF" w14:textId="77777777">
        <w:trPr>
          <w:trHeight w:val="795"/>
        </w:trPr>
        <w:tc>
          <w:tcPr>
            <w:tcW w:w="3615" w:type="dxa"/>
            <w:shd w:val="clear" w:color="auto" w:fill="auto"/>
            <w:hideMark/>
          </w:tcPr>
          <w:p w:rsidRPr="00D12ED2" w:rsidR="00F24F00" w:rsidP="00F24F00" w:rsidRDefault="00F24F00" w14:paraId="0A608C56" w14:textId="420EF029">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Peržiūrėta ir patvirtinta (</w:t>
            </w:r>
            <w:r w:rsidRPr="00D12ED2" w:rsidR="00BC37DD">
              <w:rPr>
                <w:rFonts w:eastAsia="Times New Roman" w:cs="Times New Roman"/>
                <w:b/>
                <w:bCs/>
                <w:sz w:val="22"/>
                <w:lang w:eastAsia="lt-LT"/>
              </w:rPr>
              <w:t>AM</w:t>
            </w:r>
            <w:r w:rsidRPr="00D12ED2">
              <w:rPr>
                <w:rFonts w:eastAsia="Times New Roman" w:cs="Times New Roman"/>
                <w:b/>
                <w:bCs/>
                <w:sz w:val="22"/>
                <w:lang w:eastAsia="lt-LT"/>
              </w:rPr>
              <w:t>):</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34F4720B" w14:textId="1445FFF0">
            <w:pPr>
              <w:spacing w:before="100" w:beforeAutospacing="1" w:after="100" w:afterAutospacing="1"/>
              <w:jc w:val="both"/>
              <w:textAlignment w:val="baseline"/>
              <w:rPr>
                <w:rFonts w:eastAsia="Times New Roman" w:cs="Times New Roman"/>
                <w:szCs w:val="24"/>
                <w:lang w:eastAsia="lt-LT"/>
              </w:rPr>
            </w:pPr>
          </w:p>
        </w:tc>
      </w:tr>
      <w:tr w:rsidRPr="00D12ED2" w:rsidR="00F24F00" w:rsidTr="2C15C08A" w14:paraId="6D666C98" w14:textId="77777777">
        <w:trPr>
          <w:trHeight w:val="795"/>
        </w:trPr>
        <w:tc>
          <w:tcPr>
            <w:tcW w:w="3615" w:type="dxa"/>
            <w:shd w:val="clear" w:color="auto" w:fill="auto"/>
            <w:hideMark/>
          </w:tcPr>
          <w:p w:rsidRPr="00D12ED2" w:rsidR="00F24F00" w:rsidP="00F24F00" w:rsidRDefault="00F24F00" w14:paraId="3142BE54"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Peržiūrėta ir patvirtinta (Tiekėjas):</w:t>
            </w:r>
            <w:r w:rsidRPr="00D12ED2">
              <w:rPr>
                <w:rFonts w:eastAsia="Times New Roman" w:cs="Times New Roman"/>
                <w:sz w:val="22"/>
                <w:lang w:eastAsia="lt-LT"/>
              </w:rPr>
              <w:t> </w:t>
            </w:r>
          </w:p>
        </w:tc>
        <w:tc>
          <w:tcPr>
            <w:tcW w:w="5565" w:type="dxa"/>
            <w:shd w:val="clear" w:color="auto" w:fill="auto"/>
            <w:hideMark/>
          </w:tcPr>
          <w:p w:rsidRPr="00D12ED2" w:rsidR="00F24F00" w:rsidP="00F24F00" w:rsidRDefault="00F24F00" w14:paraId="688C675E"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sz w:val="22"/>
                <w:lang w:eastAsia="lt-LT"/>
              </w:rPr>
              <w:t> </w:t>
            </w:r>
          </w:p>
        </w:tc>
      </w:tr>
    </w:tbl>
    <w:p w:rsidRPr="00D12ED2" w:rsidR="00F24F00" w:rsidP="00AF1E1D" w:rsidRDefault="00F24F00" w14:paraId="5AC4FAE6" w14:textId="1E13E45B">
      <w:pPr>
        <w:spacing w:before="100" w:beforeAutospacing="1" w:after="100" w:afterAutospacing="1"/>
        <w:jc w:val="both"/>
        <w:textAlignment w:val="baseline"/>
        <w:rPr>
          <w:rFonts w:eastAsia="Times New Roman" w:cs="Times New Roman"/>
          <w:szCs w:val="24"/>
          <w:lang w:eastAsia="lt-LT"/>
        </w:rPr>
      </w:pP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3225"/>
        <w:gridCol w:w="4380"/>
      </w:tblGrid>
      <w:tr w:rsidRPr="00D12ED2" w:rsidR="00F24F00" w:rsidTr="6CD2E7B5" w14:paraId="5E11B871" w14:textId="77777777">
        <w:tc>
          <w:tcPr>
            <w:tcW w:w="3225" w:type="dxa"/>
            <w:tcBorders>
              <w:top w:val="single" w:color="auto" w:sz="6" w:space="0"/>
              <w:left w:val="single" w:color="auto" w:sz="6" w:space="0"/>
              <w:bottom w:val="single" w:color="auto" w:sz="6" w:space="0"/>
              <w:right w:val="single" w:color="auto" w:sz="6" w:space="0"/>
            </w:tcBorders>
            <w:shd w:val="clear" w:color="auto" w:fill="auto"/>
            <w:hideMark/>
          </w:tcPr>
          <w:p w:rsidRPr="00D12ED2" w:rsidR="00F24F00" w:rsidP="6CD2E7B5" w:rsidRDefault="00BC37DD" w14:paraId="51DA2A10" w14:textId="70FB85FE">
            <w:pPr>
              <w:spacing w:before="100" w:beforeAutospacing="1" w:after="100" w:afterAutospacing="1"/>
              <w:jc w:val="both"/>
              <w:textAlignment w:val="baseline"/>
              <w:rPr>
                <w:rFonts w:eastAsia="Times New Roman" w:cs="Times New Roman"/>
                <w:lang w:eastAsia="lt-LT"/>
              </w:rPr>
            </w:pPr>
            <w:r w:rsidRPr="00D12ED2">
              <w:rPr>
                <w:rFonts w:eastAsia="Times New Roman" w:cs="Times New Roman"/>
                <w:b/>
                <w:bCs/>
                <w:sz w:val="22"/>
                <w:lang w:eastAsia="lt-LT"/>
              </w:rPr>
              <w:t>TPPIS</w:t>
            </w:r>
            <w:r w:rsidRPr="00D12ED2" w:rsidR="395A4A30">
              <w:rPr>
                <w:rFonts w:eastAsia="Times New Roman" w:cs="Times New Roman"/>
                <w:b/>
                <w:bCs/>
                <w:sz w:val="22"/>
                <w:lang w:eastAsia="lt-LT"/>
              </w:rPr>
              <w:t xml:space="preserve"> </w:t>
            </w:r>
            <w:r w:rsidRPr="00D12ED2" w:rsidR="00F24F00">
              <w:rPr>
                <w:rFonts w:eastAsia="Times New Roman" w:cs="Times New Roman"/>
                <w:b/>
                <w:bCs/>
                <w:sz w:val="22"/>
                <w:lang w:eastAsia="lt-LT"/>
              </w:rPr>
              <w:t>portalas</w:t>
            </w:r>
            <w:r w:rsidRPr="00D12ED2" w:rsidR="00F24F00">
              <w:rPr>
                <w:rFonts w:eastAsia="Times New Roman" w:cs="Times New Roman"/>
                <w:sz w:val="22"/>
                <w:lang w:eastAsia="lt-LT"/>
              </w:rPr>
              <w:t> </w:t>
            </w:r>
          </w:p>
        </w:tc>
        <w:tc>
          <w:tcPr>
            <w:tcW w:w="4380" w:type="dxa"/>
            <w:tcBorders>
              <w:top w:val="single" w:color="auto" w:sz="6" w:space="0"/>
              <w:left w:val="single" w:color="auto" w:sz="6" w:space="0"/>
              <w:bottom w:val="single" w:color="auto" w:sz="6" w:space="0"/>
              <w:right w:val="single" w:color="auto" w:sz="6" w:space="0"/>
            </w:tcBorders>
            <w:shd w:val="clear" w:color="auto" w:fill="auto"/>
            <w:hideMark/>
          </w:tcPr>
          <w:p w:rsidRPr="00D12ED2" w:rsidR="00F24F00" w:rsidP="00F24F00" w:rsidRDefault="00F24F00" w14:paraId="398C7FDB" w14:textId="3F9A406B">
            <w:pPr>
              <w:spacing w:before="100" w:beforeAutospacing="1" w:after="100" w:afterAutospacing="1"/>
              <w:jc w:val="both"/>
              <w:textAlignment w:val="baseline"/>
              <w:rPr>
                <w:rFonts w:eastAsia="Times New Roman" w:cs="Times New Roman"/>
                <w:szCs w:val="24"/>
                <w:lang w:eastAsia="lt-LT"/>
              </w:rPr>
            </w:pPr>
          </w:p>
        </w:tc>
      </w:tr>
      <w:tr w:rsidRPr="00D12ED2" w:rsidR="00F24F00" w:rsidTr="6CD2E7B5" w14:paraId="778122F3" w14:textId="77777777">
        <w:trPr>
          <w:trHeight w:val="249"/>
        </w:trPr>
        <w:tc>
          <w:tcPr>
            <w:tcW w:w="3225" w:type="dxa"/>
            <w:tcBorders>
              <w:top w:val="single" w:color="auto" w:sz="6" w:space="0"/>
              <w:left w:val="single" w:color="auto" w:sz="6" w:space="0"/>
              <w:bottom w:val="single" w:color="auto" w:sz="6" w:space="0"/>
              <w:right w:val="single" w:color="auto" w:sz="6" w:space="0"/>
            </w:tcBorders>
            <w:shd w:val="clear" w:color="auto" w:fill="auto"/>
            <w:hideMark/>
          </w:tcPr>
          <w:p w:rsidRPr="00D12ED2" w:rsidR="00F24F00" w:rsidP="6CD2E7B5" w:rsidRDefault="00BC37DD" w14:paraId="10925ADC" w14:textId="06A4368A">
            <w:pPr>
              <w:spacing w:before="100" w:beforeAutospacing="1" w:after="100" w:afterAutospacing="1"/>
              <w:jc w:val="both"/>
              <w:textAlignment w:val="baseline"/>
              <w:rPr>
                <w:rFonts w:eastAsia="Times New Roman" w:cs="Times New Roman"/>
                <w:lang w:eastAsia="lt-LT"/>
              </w:rPr>
            </w:pPr>
            <w:r w:rsidRPr="00D12ED2">
              <w:rPr>
                <w:rFonts w:eastAsia="Times New Roman" w:cs="Times New Roman"/>
                <w:b/>
                <w:bCs/>
                <w:sz w:val="22"/>
                <w:lang w:eastAsia="lt-LT"/>
              </w:rPr>
              <w:t>TPPIS</w:t>
            </w:r>
            <w:r w:rsidRPr="00D12ED2" w:rsidR="00F24F00">
              <w:rPr>
                <w:rFonts w:eastAsia="Times New Roman" w:cs="Times New Roman"/>
                <w:b/>
                <w:bCs/>
                <w:sz w:val="22"/>
                <w:lang w:eastAsia="lt-LT"/>
              </w:rPr>
              <w:t xml:space="preserve"> vartotojo grupė</w:t>
            </w:r>
            <w:r w:rsidRPr="00D12ED2" w:rsidR="00F24F00">
              <w:rPr>
                <w:rFonts w:eastAsia="Times New Roman" w:cs="Times New Roman"/>
                <w:sz w:val="22"/>
                <w:lang w:eastAsia="lt-LT"/>
              </w:rPr>
              <w:t> </w:t>
            </w:r>
          </w:p>
        </w:tc>
        <w:tc>
          <w:tcPr>
            <w:tcW w:w="4380" w:type="dxa"/>
            <w:tcBorders>
              <w:top w:val="single" w:color="auto" w:sz="6" w:space="0"/>
              <w:left w:val="single" w:color="auto" w:sz="6" w:space="0"/>
              <w:bottom w:val="single" w:color="auto" w:sz="6" w:space="0"/>
              <w:right w:val="single" w:color="auto" w:sz="6" w:space="0"/>
            </w:tcBorders>
            <w:shd w:val="clear" w:color="auto" w:fill="auto"/>
          </w:tcPr>
          <w:p w:rsidRPr="00D12ED2" w:rsidR="00F24F00" w:rsidP="00F24F00" w:rsidRDefault="00F24F00" w14:paraId="59B45DD9" w14:textId="4BEFE9F4">
            <w:pPr>
              <w:spacing w:before="100" w:beforeAutospacing="1" w:after="100" w:afterAutospacing="1"/>
              <w:jc w:val="both"/>
              <w:textAlignment w:val="baseline"/>
              <w:rPr>
                <w:rFonts w:eastAsia="Times New Roman" w:cs="Times New Roman"/>
                <w:szCs w:val="24"/>
                <w:highlight w:val="yellow"/>
                <w:lang w:eastAsia="lt-LT"/>
              </w:rPr>
            </w:pPr>
          </w:p>
        </w:tc>
      </w:tr>
      <w:tr w:rsidRPr="00D12ED2" w:rsidR="00FC353A" w:rsidTr="6CD2E7B5" w14:paraId="27FCDE15" w14:textId="77777777">
        <w:tc>
          <w:tcPr>
            <w:tcW w:w="3225" w:type="dxa"/>
            <w:tcBorders>
              <w:top w:val="single" w:color="auto" w:sz="6" w:space="0"/>
              <w:left w:val="single" w:color="auto" w:sz="6" w:space="0"/>
              <w:bottom w:val="single" w:color="auto" w:sz="6" w:space="0"/>
              <w:right w:val="single" w:color="auto" w:sz="6" w:space="0"/>
            </w:tcBorders>
            <w:shd w:val="clear" w:color="auto" w:fill="auto"/>
          </w:tcPr>
          <w:p w:rsidRPr="00D12ED2" w:rsidR="00FC353A" w:rsidP="00F24F00" w:rsidRDefault="00FC353A" w14:paraId="3085A7F3" w14:textId="79ADB278">
            <w:pPr>
              <w:spacing w:before="100" w:beforeAutospacing="1" w:after="100" w:afterAutospacing="1"/>
              <w:jc w:val="both"/>
              <w:textAlignment w:val="baseline"/>
              <w:rPr>
                <w:rFonts w:eastAsia="Times New Roman" w:cs="Times New Roman"/>
                <w:b/>
                <w:bCs/>
                <w:sz w:val="22"/>
                <w:lang w:eastAsia="lt-LT"/>
              </w:rPr>
            </w:pPr>
            <w:r w:rsidRPr="00D12ED2">
              <w:rPr>
                <w:rFonts w:eastAsia="Times New Roman" w:cs="Times New Roman"/>
                <w:b/>
                <w:bCs/>
                <w:sz w:val="22"/>
                <w:lang w:eastAsia="lt-LT"/>
              </w:rPr>
              <w:t>Susiję reikalavimai</w:t>
            </w:r>
          </w:p>
        </w:tc>
        <w:tc>
          <w:tcPr>
            <w:tcW w:w="4380" w:type="dxa"/>
            <w:tcBorders>
              <w:top w:val="single" w:color="auto" w:sz="6" w:space="0"/>
              <w:left w:val="single" w:color="auto" w:sz="6" w:space="0"/>
              <w:bottom w:val="single" w:color="auto" w:sz="6" w:space="0"/>
              <w:right w:val="single" w:color="auto" w:sz="6" w:space="0"/>
            </w:tcBorders>
            <w:shd w:val="clear" w:color="auto" w:fill="auto"/>
          </w:tcPr>
          <w:p w:rsidRPr="00D12ED2" w:rsidR="00FC353A" w:rsidP="0B119270" w:rsidRDefault="00FC353A" w14:paraId="1288DFC2" w14:textId="4DEF06CA">
            <w:pPr>
              <w:spacing w:before="100" w:beforeAutospacing="1" w:after="100" w:afterAutospacing="1"/>
              <w:jc w:val="both"/>
              <w:textAlignment w:val="baseline"/>
              <w:rPr>
                <w:rFonts w:eastAsia="Times New Roman" w:cs="Times New Roman"/>
                <w:lang w:eastAsia="lt-LT"/>
              </w:rPr>
            </w:pPr>
          </w:p>
        </w:tc>
      </w:tr>
      <w:tr w:rsidRPr="00D12ED2" w:rsidR="00F24F00" w:rsidTr="6CD2E7B5" w14:paraId="05B0850F" w14:textId="77777777">
        <w:trPr>
          <w:trHeight w:val="377"/>
        </w:trPr>
        <w:tc>
          <w:tcPr>
            <w:tcW w:w="3225" w:type="dxa"/>
            <w:tcBorders>
              <w:top w:val="single" w:color="auto" w:sz="6" w:space="0"/>
              <w:left w:val="single" w:color="auto" w:sz="6" w:space="0"/>
              <w:bottom w:val="single" w:color="auto" w:sz="6" w:space="0"/>
              <w:right w:val="single" w:color="auto" w:sz="6" w:space="0"/>
            </w:tcBorders>
            <w:shd w:val="clear" w:color="auto" w:fill="auto"/>
            <w:hideMark/>
          </w:tcPr>
          <w:p w:rsidRPr="00D12ED2" w:rsidR="00F24F00" w:rsidP="00F24F00" w:rsidRDefault="00F24F00" w14:paraId="3026AB4E" w14:textId="77777777">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Poreikis</w:t>
            </w:r>
            <w:r w:rsidRPr="00D12ED2">
              <w:rPr>
                <w:rFonts w:eastAsia="Times New Roman" w:cs="Times New Roman"/>
                <w:sz w:val="22"/>
                <w:lang w:eastAsia="lt-LT"/>
              </w:rPr>
              <w:t> </w:t>
            </w:r>
          </w:p>
        </w:tc>
        <w:tc>
          <w:tcPr>
            <w:tcW w:w="4380" w:type="dxa"/>
            <w:tcBorders>
              <w:top w:val="single" w:color="auto" w:sz="6" w:space="0"/>
              <w:left w:val="single" w:color="auto" w:sz="6" w:space="0"/>
              <w:bottom w:val="single" w:color="auto" w:sz="6" w:space="0"/>
              <w:right w:val="single" w:color="auto" w:sz="6" w:space="0"/>
            </w:tcBorders>
            <w:shd w:val="clear" w:color="auto" w:fill="auto"/>
          </w:tcPr>
          <w:p w:rsidRPr="00D12ED2" w:rsidR="00F24F00" w:rsidP="00F24F00" w:rsidRDefault="00F24F00" w14:paraId="56869FE2" w14:textId="585CB8AC">
            <w:pPr>
              <w:spacing w:before="100" w:beforeAutospacing="1" w:after="100" w:afterAutospacing="1"/>
              <w:jc w:val="both"/>
              <w:textAlignment w:val="baseline"/>
              <w:rPr>
                <w:rFonts w:eastAsia="Times New Roman" w:cs="Times New Roman"/>
                <w:szCs w:val="24"/>
                <w:lang w:eastAsia="lt-LT"/>
              </w:rPr>
            </w:pPr>
          </w:p>
        </w:tc>
      </w:tr>
    </w:tbl>
    <w:p w:rsidRPr="00C60D41" w:rsidR="00C60D41" w:rsidP="00C60D41" w:rsidRDefault="00C60D41" w14:paraId="7E369C92" w14:textId="77777777">
      <w:pPr>
        <w:jc w:val="both"/>
        <w:rPr>
          <w:b/>
          <w:bCs/>
          <w:color w:val="000000"/>
          <w:lang w:eastAsia="lt-LT"/>
        </w:rPr>
      </w:pPr>
    </w:p>
    <w:p w:rsidRPr="00C60D41" w:rsidR="00C60D41" w:rsidP="00C60D41" w:rsidRDefault="00C60D41" w14:paraId="729330ED" w14:textId="77777777">
      <w:pPr>
        <w:jc w:val="both"/>
        <w:rPr>
          <w:b/>
          <w:bCs/>
          <w:color w:val="000000"/>
          <w:lang w:eastAsia="lt-LT"/>
        </w:rPr>
      </w:pPr>
    </w:p>
    <w:p w:rsidR="00C60D41" w:rsidP="00C60D41" w:rsidRDefault="00C60D41" w14:paraId="291311C5" w14:textId="77777777">
      <w:pPr>
        <w:jc w:val="both"/>
        <w:rPr>
          <w:b/>
          <w:bCs/>
          <w:color w:val="000000"/>
          <w:lang w:eastAsia="lt-LT"/>
        </w:rPr>
        <w:sectPr w:rsidR="00C60D41" w:rsidSect="002145CF">
          <w:pgSz w:w="11906" w:h="16838" w:orient="portrait"/>
          <w:pgMar w:top="1134" w:right="567" w:bottom="851" w:left="1701" w:header="567" w:footer="567" w:gutter="0"/>
          <w:cols w:space="1296"/>
          <w:docGrid w:linePitch="360"/>
        </w:sectPr>
      </w:pPr>
    </w:p>
    <w:p w:rsidRPr="00C60D41" w:rsidR="00C60D41" w:rsidP="00C60D41" w:rsidRDefault="00C60D41" w14:paraId="1C1DC4A8" w14:textId="77777777">
      <w:pPr>
        <w:jc w:val="both"/>
        <w:rPr>
          <w:b/>
          <w:bCs/>
          <w:color w:val="000000"/>
          <w:lang w:eastAsia="lt-LT"/>
        </w:rPr>
      </w:pPr>
    </w:p>
    <w:p w:rsidRPr="00D12ED2" w:rsidR="009B668B" w:rsidP="009B668B" w:rsidRDefault="009B668B" w14:paraId="7190F024" w14:textId="13C8DEF3">
      <w:pPr>
        <w:pStyle w:val="ListParagraph"/>
        <w:numPr>
          <w:ilvl w:val="0"/>
          <w:numId w:val="1"/>
        </w:numPr>
        <w:jc w:val="both"/>
        <w:rPr>
          <w:b/>
          <w:bCs/>
          <w:color w:val="000000"/>
          <w:lang w:eastAsia="lt-LT"/>
        </w:rPr>
      </w:pPr>
      <w:r w:rsidRPr="00D12ED2">
        <w:rPr>
          <w:b/>
          <w:bCs/>
          <w:color w:val="000000"/>
          <w:lang w:eastAsia="lt-LT"/>
        </w:rPr>
        <w:t>Kaip sistema turi veikti</w:t>
      </w:r>
    </w:p>
    <w:p w:rsidRPr="00D12ED2" w:rsidR="00B636C4" w:rsidP="00EA605A" w:rsidRDefault="00B636C4" w14:paraId="0C528C0B" w14:textId="77777777">
      <w:pPr>
        <w:jc w:val="both"/>
        <w:rPr>
          <w:color w:val="000000"/>
          <w:lang w:eastAsia="lt-LT"/>
        </w:rPr>
      </w:pPr>
    </w:p>
    <w:p w:rsidR="001306A9" w:rsidP="00EA605A" w:rsidRDefault="00D17876" w14:paraId="01B0E917" w14:textId="7A59C927">
      <w:pPr>
        <w:jc w:val="both"/>
        <w:rPr>
          <w:b/>
          <w:bCs/>
          <w:color w:val="000000"/>
          <w:lang w:eastAsia="lt-LT"/>
        </w:rPr>
      </w:pPr>
      <w:r w:rsidRPr="00D12ED2">
        <w:rPr>
          <w:b/>
          <w:bCs/>
          <w:color w:val="000000"/>
          <w:lang w:eastAsia="lt-LT"/>
        </w:rPr>
        <w:t xml:space="preserve">PAV programos rengimo, </w:t>
      </w:r>
      <w:r w:rsidR="00CC00EE">
        <w:rPr>
          <w:b/>
          <w:bCs/>
          <w:color w:val="000000"/>
          <w:lang w:eastAsia="lt-LT"/>
        </w:rPr>
        <w:t xml:space="preserve">derinimo, </w:t>
      </w:r>
      <w:r w:rsidRPr="00D12ED2">
        <w:rPr>
          <w:b/>
          <w:bCs/>
          <w:color w:val="000000"/>
          <w:lang w:eastAsia="lt-LT"/>
        </w:rPr>
        <w:t>nagrinėjimo ir tvirtinimo proceso aprašymas</w:t>
      </w:r>
    </w:p>
    <w:p w:rsidR="00C60D41" w:rsidP="00EA605A" w:rsidRDefault="00C60D41" w14:paraId="3C0D4D29" w14:textId="77777777">
      <w:pPr>
        <w:jc w:val="both"/>
        <w:rPr>
          <w:color w:val="000000"/>
          <w:lang w:eastAsia="lt-LT"/>
        </w:rPr>
      </w:pPr>
    </w:p>
    <w:tbl>
      <w:tblPr>
        <w:tblStyle w:val="TableGrid1"/>
        <w:tblW w:w="5044" w:type="pct"/>
        <w:tblLook w:val="04A0" w:firstRow="1" w:lastRow="0" w:firstColumn="1" w:lastColumn="0" w:noHBand="0" w:noVBand="1"/>
      </w:tblPr>
      <w:tblGrid>
        <w:gridCol w:w="632"/>
        <w:gridCol w:w="2972"/>
        <w:gridCol w:w="2843"/>
        <w:gridCol w:w="2840"/>
        <w:gridCol w:w="2840"/>
        <w:gridCol w:w="2837"/>
      </w:tblGrid>
      <w:tr w:rsidRPr="00E61033" w:rsidR="00E61033" w:rsidDel="00CF73D9" w:rsidTr="071A98F0" w14:paraId="2A8635E8" w14:textId="77777777">
        <w:trPr>
          <w:trHeight w:val="300"/>
          <w:tblHeader/>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720872B" w14:textId="77777777">
            <w:pPr>
              <w:jc w:val="center"/>
              <w:rPr>
                <w:rFonts w:eastAsia="Times New Roman"/>
                <w:b/>
                <w:bCs/>
                <w:sz w:val="22"/>
              </w:rPr>
            </w:pPr>
            <w:r w:rsidRPr="00E61033">
              <w:rPr>
                <w:rFonts w:eastAsia="Times New Roman"/>
                <w:b/>
                <w:bCs/>
                <w:sz w:val="22"/>
              </w:rPr>
              <w:t>Nr.</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5EE6F90" w14:textId="77777777">
            <w:pPr>
              <w:jc w:val="center"/>
              <w:rPr>
                <w:rFonts w:eastAsia="Times New Roman"/>
                <w:b/>
                <w:bCs/>
                <w:sz w:val="22"/>
              </w:rPr>
            </w:pPr>
            <w:r w:rsidRPr="00E61033">
              <w:rPr>
                <w:rFonts w:eastAsia="Times New Roman"/>
                <w:b/>
                <w:bCs/>
                <w:sz w:val="22"/>
              </w:rPr>
              <w:t>Veiksmas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Del="00CF73D9" w:rsidP="00E61033" w:rsidRDefault="00E61033" w14:paraId="773AB336" w14:textId="77777777">
            <w:pPr>
              <w:jc w:val="center"/>
              <w:rPr>
                <w:rFonts w:eastAsia="Times New Roman"/>
                <w:b/>
                <w:bCs/>
                <w:sz w:val="22"/>
              </w:rPr>
            </w:pPr>
            <w:r w:rsidRPr="00E61033">
              <w:rPr>
                <w:rFonts w:eastAsia="Times New Roman"/>
                <w:b/>
                <w:bCs/>
                <w:sz w:val="22"/>
              </w:rPr>
              <w:t>Veiksmo aprašymas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1FA1EE6" w14:textId="77777777">
            <w:pPr>
              <w:jc w:val="center"/>
              <w:rPr>
                <w:rFonts w:eastAsia="Times New Roman"/>
                <w:b/>
                <w:bCs/>
                <w:sz w:val="22"/>
              </w:rPr>
            </w:pPr>
            <w:r w:rsidRPr="00E61033">
              <w:rPr>
                <w:rFonts w:eastAsia="Times New Roman"/>
                <w:b/>
                <w:bCs/>
                <w:sz w:val="22"/>
              </w:rPr>
              <w:t>Veiksmą atlieka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3800FD6" w14:textId="77777777">
            <w:pPr>
              <w:jc w:val="center"/>
              <w:rPr>
                <w:rFonts w:eastAsia="Times New Roman"/>
                <w:b/>
                <w:bCs/>
                <w:sz w:val="22"/>
              </w:rPr>
            </w:pPr>
            <w:r w:rsidRPr="00E61033">
              <w:rPr>
                <w:rFonts w:eastAsia="Times New Roman"/>
                <w:b/>
                <w:bCs/>
                <w:sz w:val="22"/>
              </w:rPr>
              <w:t>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2EC33A6" w14:textId="77777777">
            <w:pPr>
              <w:jc w:val="center"/>
              <w:rPr>
                <w:rFonts w:eastAsia="Times New Roman"/>
                <w:b/>
                <w:bCs/>
                <w:sz w:val="22"/>
              </w:rPr>
            </w:pPr>
            <w:r w:rsidRPr="00E61033">
              <w:rPr>
                <w:rFonts w:eastAsia="Times New Roman"/>
                <w:b/>
                <w:bCs/>
                <w:sz w:val="22"/>
              </w:rPr>
              <w:t>Pastabos</w:t>
            </w:r>
          </w:p>
        </w:tc>
      </w:tr>
      <w:tr w:rsidRPr="00E61033" w:rsidR="00E61033" w:rsidTr="071A98F0" w14:paraId="6FECA472"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9CECD82" w14:textId="77777777">
            <w:pPr>
              <w:jc w:val="both"/>
              <w:rPr>
                <w:rFonts w:eastAsia="Times New Roman"/>
                <w:b/>
                <w:bCs/>
                <w:sz w:val="22"/>
              </w:rPr>
            </w:pPr>
            <w:r w:rsidRPr="00E61033">
              <w:rPr>
                <w:rFonts w:eastAsia="Times New Roman"/>
                <w:b/>
                <w:bCs/>
                <w:sz w:val="22"/>
              </w:rPr>
              <w:t>A1</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71A98F0" w:rsidRDefault="00E61033" w14:paraId="0DAEF854" w14:textId="39ADB537">
            <w:pPr>
              <w:jc w:val="both"/>
              <w:rPr>
                <w:rFonts w:eastAsia="Times New Roman"/>
                <w:b w:val="1"/>
                <w:bCs w:val="1"/>
                <w:sz w:val="22"/>
                <w:szCs w:val="22"/>
              </w:rPr>
            </w:pPr>
            <w:r w:rsidRPr="071A98F0" w:rsidR="379DB18D">
              <w:rPr>
                <w:rFonts w:eastAsia="Times New Roman"/>
                <w:b w:val="1"/>
                <w:bCs w:val="1"/>
                <w:sz w:val="22"/>
                <w:szCs w:val="22"/>
              </w:rPr>
              <w:t>Bendros informacijos ir p</w:t>
            </w:r>
            <w:r w:rsidRPr="071A98F0" w:rsidR="00E61033">
              <w:rPr>
                <w:rFonts w:eastAsia="Times New Roman"/>
                <w:b w:val="1"/>
                <w:bCs w:val="1"/>
                <w:sz w:val="22"/>
                <w:szCs w:val="22"/>
              </w:rPr>
              <w:t>arengtos PAV programos pateikimas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C796AFC" w14:textId="77777777">
            <w:pPr>
              <w:jc w:val="both"/>
              <w:rPr>
                <w:rFonts w:eastAsia="Calibri"/>
                <w:sz w:val="22"/>
              </w:rPr>
            </w:pPr>
            <w:r w:rsidRPr="00E61033">
              <w:rPr>
                <w:rFonts w:eastAsia="Times New Roman"/>
                <w:sz w:val="22"/>
              </w:rPr>
              <w:t xml:space="preserve">Užpildoma bendros informacijos pateikimo forma IS, įkeliama parengta PAV programa. Ji pateikiama patvirtinant informacijos teisingumą </w:t>
            </w:r>
            <w:r w:rsidRPr="00E61033">
              <w:rPr>
                <w:rFonts w:eastAsia="Calibri"/>
                <w:sz w:val="22"/>
              </w:rPr>
              <w:t>ir atitiktį PAV dokumentų rengėjo reikalavimams.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90A0F6E" w14:textId="77777777">
            <w:pPr>
              <w:jc w:val="both"/>
              <w:rPr>
                <w:rFonts w:eastAsia="Times New Roman"/>
                <w:sz w:val="22"/>
              </w:rPr>
            </w:pPr>
            <w:r w:rsidRPr="00E61033">
              <w:rPr>
                <w:rFonts w:eastAsia="Times New Roman"/>
                <w:sz w:val="22"/>
              </w:rPr>
              <w:t>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1FEA630" w14:textId="77777777">
            <w:pPr>
              <w:jc w:val="both"/>
              <w:rPr>
                <w:rFonts w:eastAsia="Calibri"/>
                <w:sz w:val="22"/>
                <w:lang w:eastAsia="lt-LT"/>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13A2DE5" w14:textId="77777777">
            <w:pPr>
              <w:jc w:val="both"/>
              <w:rPr>
                <w:rFonts w:eastAsia="Calibri"/>
                <w:sz w:val="22"/>
                <w:lang w:eastAsia="lt-LT"/>
              </w:rPr>
            </w:pPr>
            <w:r w:rsidRPr="00E61033">
              <w:rPr>
                <w:rFonts w:eastAsia="Calibri"/>
                <w:sz w:val="22"/>
                <w:lang w:eastAsia="lt-LT"/>
              </w:rPr>
              <w:t>Kadangi tai proceso pradžia, turėtų būti galimybė pasirinkti kas rengiama: pranešimas apie PAV pradžią ar PAV programa.</w:t>
            </w:r>
          </w:p>
          <w:p w:rsidRPr="00E61033" w:rsidR="00E61033" w:rsidP="00E61033" w:rsidRDefault="00E61033" w14:paraId="4FFF7559" w14:textId="77777777">
            <w:pPr>
              <w:jc w:val="both"/>
              <w:rPr>
                <w:rFonts w:eastAsia="Calibri"/>
                <w:sz w:val="22"/>
                <w:lang w:eastAsia="lt-LT"/>
              </w:rPr>
            </w:pPr>
            <w:r w:rsidRPr="00E61033">
              <w:rPr>
                <w:rFonts w:eastAsia="Calibri"/>
                <w:sz w:val="22"/>
                <w:lang w:eastAsia="lt-LT"/>
              </w:rPr>
              <w:t>Detalesnis aprašymas apie formos pildymą po lentele.</w:t>
            </w:r>
          </w:p>
          <w:p w:rsidRPr="00E61033" w:rsidR="00E61033" w:rsidP="00E61033" w:rsidRDefault="00E61033" w14:paraId="1645A8EF" w14:textId="77777777">
            <w:pPr>
              <w:jc w:val="both"/>
              <w:rPr>
                <w:rFonts w:eastAsia="Calibri"/>
                <w:kern w:val="2"/>
                <w:sz w:val="22"/>
              </w:rPr>
            </w:pPr>
            <w:r w:rsidRPr="00E61033">
              <w:rPr>
                <w:rFonts w:eastAsia="Calibri"/>
                <w:kern w:val="2"/>
                <w:sz w:val="22"/>
              </w:rPr>
              <w:t>Projektas išsaugomas sistemoje ir gali būti redaguojamas iki jo pateikimo. Atitikties reikalavimams forma pateikta PAV tvarkos apraše.</w:t>
            </w:r>
          </w:p>
          <w:p w:rsidRPr="00E61033" w:rsidR="00E61033" w:rsidP="00E61033" w:rsidRDefault="00E61033" w14:paraId="096E84E3" w14:textId="77777777">
            <w:pPr>
              <w:jc w:val="both"/>
              <w:rPr>
                <w:rFonts w:eastAsia="Times New Roman"/>
                <w:sz w:val="22"/>
              </w:rPr>
            </w:pPr>
          </w:p>
        </w:tc>
      </w:tr>
      <w:tr w:rsidRPr="00E61033" w:rsidR="00E61033" w:rsidTr="071A98F0" w14:paraId="6196A0AD"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46D9B27" w14:textId="77777777">
            <w:pPr>
              <w:jc w:val="both"/>
              <w:rPr>
                <w:rFonts w:eastAsia="Times New Roman"/>
                <w:b/>
                <w:bCs/>
                <w:sz w:val="22"/>
              </w:rPr>
            </w:pPr>
            <w:r w:rsidRPr="00E61033">
              <w:rPr>
                <w:rFonts w:eastAsia="Times New Roman"/>
                <w:b/>
                <w:bCs/>
                <w:sz w:val="22"/>
              </w:rPr>
              <w:t>A2</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BE61D2E" w14:textId="77777777">
            <w:pPr>
              <w:jc w:val="both"/>
              <w:rPr>
                <w:rFonts w:eastAsia="Times New Roman"/>
                <w:b/>
                <w:bCs/>
                <w:sz w:val="22"/>
              </w:rPr>
            </w:pPr>
            <w:r w:rsidRPr="00E61033">
              <w:rPr>
                <w:rFonts w:eastAsia="Times New Roman"/>
                <w:b/>
                <w:bCs/>
                <w:sz w:val="22"/>
              </w:rPr>
              <w:t>Informacijos apie PAV programą paskelbimas visuomenei</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5FA4AC6" w14:textId="77777777">
            <w:pPr>
              <w:jc w:val="both"/>
              <w:rPr>
                <w:rFonts w:eastAsia="Times New Roman"/>
                <w:sz w:val="22"/>
              </w:rPr>
            </w:pPr>
            <w:r w:rsidRPr="00E61033">
              <w:rPr>
                <w:rFonts w:eastAsia="Calibri"/>
                <w:sz w:val="22"/>
              </w:rPr>
              <w:t>IS turi sugeneruoti „Informaciją apie parengtą PAV programą“, kuri viešinama visuomenei.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E135856"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7309CE2" w14:textId="77777777">
            <w:pPr>
              <w:jc w:val="both"/>
              <w:rPr>
                <w:rFonts w:eastAsia="Calibri"/>
                <w:sz w:val="22"/>
                <w:lang w:eastAsia="lt-LT"/>
              </w:rPr>
            </w:pPr>
            <w:r w:rsidRPr="00E61033">
              <w:rPr>
                <w:rFonts w:eastAsia="Calibri"/>
                <w:sz w:val="22"/>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EFF4213" w14:textId="77777777">
            <w:pPr>
              <w:jc w:val="both"/>
              <w:rPr>
                <w:rFonts w:eastAsia="Calibri"/>
                <w:sz w:val="22"/>
                <w:lang w:eastAsia="lt-LT"/>
              </w:rPr>
            </w:pPr>
            <w:r w:rsidRPr="00E61033">
              <w:rPr>
                <w:rFonts w:eastAsia="Calibri"/>
                <w:sz w:val="22"/>
                <w:lang w:eastAsia="lt-LT"/>
              </w:rPr>
              <w:t xml:space="preserve">Informacijos apimtis – </w:t>
            </w:r>
            <w:r w:rsidRPr="00E61033">
              <w:rPr>
                <w:rFonts w:eastAsia="Calibri"/>
                <w:sz w:val="22"/>
              </w:rPr>
              <w:t>pagal „</w:t>
            </w:r>
            <w:r w:rsidRPr="00E61033">
              <w:rPr>
                <w:rFonts w:eastAsia="Calibri"/>
                <w:sz w:val="22"/>
                <w:lang w:eastAsia="lt-LT"/>
              </w:rPr>
              <w:t>Visuomenei skelbiamos informacijos apie parengtą poveikio aplinkai vertinimo formą“, pateiktą Visuomenės informavimo ir dalyvavimo planuojamos ūkinės veiklos poveikio aplinkai vertinimo procese tvarkos aprašo 1 priede, taip pat žr. aprašymą po lentele.</w:t>
            </w:r>
          </w:p>
        </w:tc>
      </w:tr>
      <w:tr w:rsidRPr="00E61033" w:rsidR="00E61033" w:rsidTr="071A98F0" w14:paraId="760B8AA6"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A9EFB84" w14:textId="77777777">
            <w:pPr>
              <w:jc w:val="both"/>
              <w:rPr>
                <w:rFonts w:eastAsia="Times New Roman"/>
                <w:b/>
                <w:bCs/>
                <w:sz w:val="22"/>
              </w:rPr>
            </w:pPr>
            <w:r w:rsidRPr="00E61033">
              <w:rPr>
                <w:rFonts w:eastAsia="Times New Roman"/>
                <w:b/>
                <w:bCs/>
                <w:sz w:val="22"/>
              </w:rPr>
              <w:t>A3</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023DBA7" w14:textId="77777777">
            <w:pPr>
              <w:jc w:val="both"/>
              <w:rPr>
                <w:rFonts w:eastAsia="Times New Roman"/>
                <w:b/>
                <w:bCs/>
                <w:sz w:val="22"/>
              </w:rPr>
            </w:pPr>
            <w:r w:rsidRPr="00E61033">
              <w:rPr>
                <w:rFonts w:eastAsia="Times New Roman"/>
                <w:b/>
                <w:bCs/>
                <w:sz w:val="22"/>
              </w:rPr>
              <w:t>PAV programos pateikimas PAV subjektams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AAE9AAB" w14:textId="77777777">
            <w:pPr>
              <w:jc w:val="both"/>
              <w:rPr>
                <w:rFonts w:eastAsia="Times New Roman"/>
                <w:sz w:val="22"/>
              </w:rPr>
            </w:pPr>
            <w:r w:rsidRPr="00E61033">
              <w:rPr>
                <w:rFonts w:eastAsia="Times New Roman"/>
                <w:sz w:val="22"/>
              </w:rPr>
              <w:t>IS turi informuoti PAV subjektus apie gautą PAV programos projektą ir užduotį pateikti išvadas.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770557C"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B8C34D5" w14:textId="77777777">
            <w:pPr>
              <w:jc w:val="both"/>
              <w:rPr>
                <w:rFonts w:eastAsia="Calibri"/>
                <w:sz w:val="22"/>
                <w:lang w:eastAsia="lt-LT"/>
              </w:rPr>
            </w:pPr>
            <w:r w:rsidRPr="00E61033">
              <w:rPr>
                <w:rFonts w:eastAsia="Calibri"/>
                <w:sz w:val="22"/>
                <w:lang w:eastAsia="lt-LT"/>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CD3D7D3" w14:textId="77777777">
            <w:pPr>
              <w:jc w:val="both"/>
              <w:rPr>
                <w:rFonts w:eastAsia="Calibri"/>
                <w:sz w:val="22"/>
                <w:lang w:eastAsia="lt-LT"/>
              </w:rPr>
            </w:pPr>
          </w:p>
        </w:tc>
      </w:tr>
      <w:tr w:rsidRPr="00E61033" w:rsidR="00E61033" w:rsidTr="071A98F0" w14:paraId="6F2D73D0"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3D2E9B5" w14:textId="77777777">
            <w:pPr>
              <w:jc w:val="both"/>
              <w:rPr>
                <w:rFonts w:eastAsia="Times New Roman"/>
                <w:b/>
                <w:bCs/>
                <w:sz w:val="22"/>
              </w:rPr>
            </w:pPr>
            <w:r w:rsidRPr="00E61033">
              <w:rPr>
                <w:rFonts w:eastAsia="Times New Roman"/>
                <w:b/>
                <w:bCs/>
                <w:sz w:val="22"/>
              </w:rPr>
              <w:lastRenderedPageBreak/>
              <w:t>A4</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D5C91B5" w14:textId="77777777">
            <w:pPr>
              <w:jc w:val="both"/>
              <w:rPr>
                <w:rFonts w:eastAsia="Times New Roman"/>
                <w:b/>
                <w:bCs/>
                <w:sz w:val="22"/>
              </w:rPr>
            </w:pPr>
            <w:r w:rsidRPr="00E61033">
              <w:rPr>
                <w:rFonts w:eastAsia="Times New Roman"/>
                <w:b/>
                <w:bCs/>
                <w:sz w:val="22"/>
              </w:rPr>
              <w:t>Visuomenės pasiūlymų pateikimas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34E9523" w14:textId="77777777">
            <w:pPr>
              <w:jc w:val="both"/>
              <w:rPr>
                <w:rFonts w:eastAsia="Times New Roman"/>
                <w:sz w:val="22"/>
              </w:rPr>
            </w:pPr>
            <w:r w:rsidRPr="00E61033">
              <w:rPr>
                <w:rFonts w:eastAsia="Times New Roman"/>
                <w:sz w:val="22"/>
              </w:rPr>
              <w:t>Visuomenė turi teisę pateikti pasiūlymus.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8BC2507" w14:textId="77777777">
            <w:pPr>
              <w:jc w:val="both"/>
              <w:rPr>
                <w:rFonts w:eastAsia="Times New Roman"/>
                <w:sz w:val="22"/>
              </w:rPr>
            </w:pPr>
            <w:r w:rsidRPr="00E61033">
              <w:rPr>
                <w:rFonts w:eastAsia="Times New Roman"/>
                <w:sz w:val="22"/>
              </w:rPr>
              <w:t>Visuomenė</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4E531B2" w14:textId="77777777">
            <w:pPr>
              <w:jc w:val="both"/>
              <w:rPr>
                <w:rFonts w:eastAsia="Calibri"/>
                <w:sz w:val="22"/>
                <w:lang w:eastAsia="lt-LT"/>
              </w:rPr>
            </w:pPr>
            <w:r w:rsidRPr="00E61033">
              <w:rPr>
                <w:rFonts w:eastAsia="Calibri"/>
                <w:sz w:val="22"/>
                <w:lang w:eastAsia="lt-LT"/>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7B03D52" w14:textId="77777777">
            <w:pPr>
              <w:jc w:val="both"/>
              <w:rPr>
                <w:rFonts w:eastAsia="Calibri"/>
                <w:sz w:val="22"/>
                <w:lang w:eastAsia="lt-LT"/>
              </w:rPr>
            </w:pPr>
            <w:r w:rsidRPr="00E61033">
              <w:rPr>
                <w:rFonts w:eastAsia="Calibri"/>
                <w:sz w:val="22"/>
                <w:lang w:eastAsia="lt-LT"/>
              </w:rPr>
              <w:t>Visuomenė turi teisę pateikti pasiūlymus Agentūrai, PŪV organizatoriui arba PAV dokumentų rengėjui. Agentūra kai kuriuos gautus pasiūlymus gali perduoti PAV dokumentų rengėjui, juos nuasmeninus.</w:t>
            </w:r>
          </w:p>
        </w:tc>
      </w:tr>
      <w:tr w:rsidRPr="00E61033" w:rsidR="00E61033" w:rsidTr="071A98F0" w14:paraId="2E39AF61"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DC0EA86" w14:textId="77777777">
            <w:pPr>
              <w:jc w:val="both"/>
              <w:rPr>
                <w:rFonts w:eastAsia="Times New Roman"/>
                <w:b/>
                <w:bCs/>
                <w:sz w:val="22"/>
              </w:rPr>
            </w:pPr>
            <w:r w:rsidRPr="00E61033">
              <w:rPr>
                <w:rFonts w:eastAsia="Times New Roman"/>
                <w:b/>
                <w:bCs/>
                <w:sz w:val="22"/>
              </w:rPr>
              <w:t>A5</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CF1E92D" w14:textId="77777777">
            <w:pPr>
              <w:jc w:val="both"/>
              <w:rPr>
                <w:rFonts w:eastAsia="Times New Roman"/>
                <w:b/>
                <w:bCs/>
                <w:sz w:val="22"/>
              </w:rPr>
            </w:pPr>
            <w:r w:rsidRPr="00E61033">
              <w:rPr>
                <w:rFonts w:eastAsia="Times New Roman"/>
                <w:b/>
                <w:bCs/>
                <w:sz w:val="22"/>
              </w:rPr>
              <w:t>Atsakymų į visuomenės pasiūlymus pateikimas (neprivalomas žingsnis, vykdoma jei atliktas A4)</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78B3CA9" w14:textId="77777777">
            <w:pPr>
              <w:jc w:val="both"/>
              <w:rPr>
                <w:rFonts w:eastAsia="Times New Roman"/>
                <w:sz w:val="22"/>
              </w:rPr>
            </w:pPr>
            <w:r w:rsidRPr="00E61033">
              <w:rPr>
                <w:rFonts w:eastAsia="Times New Roman"/>
                <w:sz w:val="22"/>
              </w:rPr>
              <w:t>Pateikiami atsakymai pasiūlymus pateikusiems visuomenės atstovams.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3A30D05" w14:textId="77777777">
            <w:pPr>
              <w:jc w:val="both"/>
              <w:rPr>
                <w:rFonts w:eastAsia="Times New Roman"/>
                <w:sz w:val="22"/>
              </w:rPr>
            </w:pPr>
            <w:r w:rsidRPr="00E61033">
              <w:rPr>
                <w:rFonts w:eastAsia="Times New Roman"/>
                <w:sz w:val="22"/>
              </w:rPr>
              <w:t>Agentūra, 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1372253" w14:textId="77777777">
            <w:pPr>
              <w:jc w:val="both"/>
              <w:rPr>
                <w:rFonts w:eastAsia="Calibri"/>
                <w:sz w:val="22"/>
                <w:lang w:eastAsia="lt-LT"/>
              </w:rPr>
            </w:pPr>
            <w:r w:rsidRPr="00E61033">
              <w:rPr>
                <w:rFonts w:eastAsia="Calibri"/>
                <w:sz w:val="22"/>
                <w:lang w:eastAsia="lt-LT"/>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B2CBC1E" w14:textId="77777777">
            <w:pPr>
              <w:jc w:val="both"/>
              <w:rPr>
                <w:rFonts w:eastAsia="Calibri"/>
                <w:sz w:val="22"/>
                <w:lang w:eastAsia="lt-LT"/>
              </w:rPr>
            </w:pPr>
            <w:r w:rsidRPr="00E61033">
              <w:rPr>
                <w:rFonts w:eastAsia="Calibri"/>
                <w:sz w:val="22"/>
                <w:lang w:eastAsia="lt-LT"/>
              </w:rPr>
              <w:t xml:space="preserve">Atsakymus pateikia Agentūra arba </w:t>
            </w:r>
            <w:r w:rsidRPr="00E61033">
              <w:rPr>
                <w:rFonts w:eastAsia="Times New Roman"/>
                <w:sz w:val="22"/>
              </w:rPr>
              <w:t xml:space="preserve">PAV dokumentų rengėjas, </w:t>
            </w:r>
            <w:r w:rsidRPr="00E61033">
              <w:rPr>
                <w:rFonts w:eastAsia="Calibri"/>
                <w:sz w:val="22"/>
                <w:lang w:eastAsia="lt-LT"/>
              </w:rPr>
              <w:t>sprendžiama kiekvienu atveju.</w:t>
            </w:r>
          </w:p>
        </w:tc>
      </w:tr>
      <w:tr w:rsidRPr="00E61033" w:rsidR="00E61033" w:rsidTr="071A98F0" w14:paraId="7C3A3193"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609E60A" w14:textId="77777777">
            <w:pPr>
              <w:jc w:val="both"/>
              <w:rPr>
                <w:rFonts w:eastAsia="Times New Roman"/>
                <w:b/>
                <w:bCs/>
                <w:sz w:val="22"/>
              </w:rPr>
            </w:pPr>
            <w:r w:rsidRPr="00E61033">
              <w:rPr>
                <w:rFonts w:eastAsia="Times New Roman"/>
                <w:b/>
                <w:bCs/>
                <w:sz w:val="22"/>
              </w:rPr>
              <w:t>A6</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4CB0A9C" w14:textId="77777777">
            <w:pPr>
              <w:jc w:val="both"/>
              <w:rPr>
                <w:rFonts w:eastAsia="Times New Roman"/>
                <w:b/>
                <w:bCs/>
                <w:sz w:val="22"/>
              </w:rPr>
            </w:pPr>
            <w:r w:rsidRPr="00E61033">
              <w:rPr>
                <w:rFonts w:eastAsia="Times New Roman"/>
                <w:b/>
                <w:bCs/>
                <w:sz w:val="22"/>
              </w:rPr>
              <w:t>Motyvuotų išvadų dėl PAV programos arba reikalavimų ją papildyti ar pataisyti pateikimas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C6301FA" w14:textId="77777777">
            <w:pPr>
              <w:jc w:val="both"/>
              <w:rPr>
                <w:rFonts w:eastAsia="Times New Roman"/>
                <w:sz w:val="22"/>
              </w:rPr>
            </w:pPr>
            <w:r w:rsidRPr="00E61033">
              <w:rPr>
                <w:rFonts w:eastAsia="Times New Roman"/>
                <w:sz w:val="22"/>
              </w:rPr>
              <w:t>PAV subjektai pateikia motyvuotas išvadas dėl PAV programos arba reikalavimus ją papildyti ar pataisyti.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D4F9EAC" w14:textId="77777777">
            <w:pPr>
              <w:jc w:val="both"/>
              <w:rPr>
                <w:rFonts w:eastAsia="Times New Roman"/>
                <w:sz w:val="22"/>
              </w:rPr>
            </w:pPr>
            <w:r w:rsidRPr="00E61033">
              <w:rPr>
                <w:rFonts w:eastAsia="Times New Roman"/>
                <w:sz w:val="22"/>
              </w:rPr>
              <w:t>PAV subjektai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28717EF" w14:textId="77777777">
            <w:pPr>
              <w:jc w:val="both"/>
              <w:rPr>
                <w:rFonts w:eastAsia="Calibri"/>
                <w:sz w:val="22"/>
                <w:lang w:eastAsia="lt-LT"/>
              </w:rPr>
            </w:pPr>
            <w:r w:rsidRPr="00E61033">
              <w:rPr>
                <w:rFonts w:eastAsia="Calibri"/>
                <w:sz w:val="22"/>
                <w:lang w:eastAsia="lt-LT"/>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3ADF195" w14:textId="77777777">
            <w:pPr>
              <w:jc w:val="both"/>
              <w:rPr>
                <w:rFonts w:eastAsia="Calibri"/>
                <w:sz w:val="22"/>
                <w:lang w:eastAsia="lt-LT"/>
              </w:rPr>
            </w:pPr>
            <w:r w:rsidRPr="00E61033">
              <w:rPr>
                <w:rFonts w:eastAsia="Calibri"/>
                <w:sz w:val="22"/>
                <w:lang w:eastAsia="lt-LT"/>
              </w:rPr>
              <w:t>Žingsnis gali būti kartojamas kol bus gautos PAV subjektų išvados, o ne reikalavimas pataisyti PAV programą.</w:t>
            </w:r>
          </w:p>
          <w:p w:rsidRPr="00E61033" w:rsidR="00E61033" w:rsidP="00E61033" w:rsidRDefault="00E61033" w14:paraId="3319BF17" w14:textId="77777777">
            <w:pPr>
              <w:jc w:val="both"/>
              <w:rPr>
                <w:rFonts w:eastAsia="Calibri"/>
                <w:sz w:val="22"/>
                <w:lang w:eastAsia="lt-LT"/>
              </w:rPr>
            </w:pPr>
          </w:p>
          <w:p w:rsidRPr="00E61033" w:rsidR="00E61033" w:rsidP="00E61033" w:rsidRDefault="00E61033" w14:paraId="7DC4A6A6" w14:textId="2C2E8AC0">
            <w:pPr>
              <w:jc w:val="both"/>
              <w:rPr>
                <w:rFonts w:eastAsia="Calibri"/>
                <w:sz w:val="22"/>
                <w:lang w:eastAsia="lt-LT"/>
              </w:rPr>
            </w:pPr>
            <w:r w:rsidRPr="00E61033">
              <w:rPr>
                <w:rFonts w:eastAsia="Calibri"/>
                <w:sz w:val="22"/>
                <w:lang w:eastAsia="lt-LT"/>
              </w:rPr>
              <w:t>PAV subjektai gali nuspręsti nedalyvauti nagrinėjant PAV ataskaitą</w:t>
            </w:r>
            <w:r w:rsidRPr="000D204A" w:rsidR="006F55C1">
              <w:rPr>
                <w:rFonts w:eastAsia="Calibri"/>
                <w:sz w:val="22"/>
                <w:lang w:eastAsia="lt-LT"/>
              </w:rPr>
              <w:t>, tai nurodo teikdami išvadą dėl PAV programos</w:t>
            </w:r>
          </w:p>
        </w:tc>
      </w:tr>
      <w:tr w:rsidRPr="00E61033" w:rsidR="00E61033" w:rsidTr="071A98F0" w14:paraId="5FF910D2"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F8CDD98" w14:textId="77777777">
            <w:pPr>
              <w:jc w:val="both"/>
              <w:rPr>
                <w:rFonts w:eastAsia="Times New Roman"/>
                <w:b/>
                <w:bCs/>
                <w:sz w:val="22"/>
              </w:rPr>
            </w:pPr>
            <w:r w:rsidRPr="00E61033">
              <w:rPr>
                <w:rFonts w:eastAsia="Times New Roman"/>
                <w:b/>
                <w:bCs/>
                <w:sz w:val="22"/>
              </w:rPr>
              <w:t>A7</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A1E0089" w14:textId="77777777">
            <w:pPr>
              <w:jc w:val="both"/>
              <w:rPr>
                <w:rFonts w:eastAsia="Times New Roman"/>
                <w:b/>
                <w:bCs/>
                <w:sz w:val="22"/>
              </w:rPr>
            </w:pPr>
            <w:r w:rsidRPr="00E61033">
              <w:rPr>
                <w:rFonts w:eastAsia="Times New Roman"/>
                <w:b/>
                <w:bCs/>
                <w:sz w:val="22"/>
              </w:rPr>
              <w:t>Informavimas apie motyvuotas išvadas dėl PAV programos arba reikalavimus ją papildyti ar pataisyti</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C076C53" w14:textId="77777777">
            <w:pPr>
              <w:jc w:val="both"/>
              <w:rPr>
                <w:rFonts w:eastAsia="Times New Roman"/>
                <w:sz w:val="22"/>
              </w:rPr>
            </w:pPr>
            <w:r w:rsidRPr="00E61033">
              <w:rPr>
                <w:rFonts w:eastAsia="Times New Roman"/>
                <w:sz w:val="22"/>
              </w:rPr>
              <w:t>Apie PAV subjektų motyvuotas išvadas dėl PAV programos arba reikalavimus ją papildyti ar pataisyti IS informuoja PAV dokumentų rengėją.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3D37CDA"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41ED90DD" w14:textId="77777777">
            <w:pPr>
              <w:jc w:val="both"/>
              <w:rPr>
                <w:rFonts w:eastAsia="Calibri"/>
                <w:sz w:val="22"/>
                <w:lang w:eastAsia="lt-LT"/>
              </w:rPr>
            </w:pPr>
            <w:r w:rsidRPr="00E61033">
              <w:rPr>
                <w:rFonts w:eastAsia="Calibri"/>
                <w:sz w:val="22"/>
                <w:lang w:eastAsia="lt-LT"/>
              </w:rPr>
              <w:t>PAV procedūrų vykdymo modulis</w:t>
            </w:r>
          </w:p>
          <w:p w:rsidRPr="00E61033" w:rsidR="006D7A06" w:rsidP="00E61033" w:rsidRDefault="006D7A06" w14:paraId="536982B9" w14:textId="51DB52FD">
            <w:pPr>
              <w:jc w:val="both"/>
              <w:rPr>
                <w:rFonts w:eastAsia="Calibri"/>
                <w:sz w:val="22"/>
                <w:lang w:eastAsia="lt-LT"/>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1C8D0A5" w14:textId="04A8481D">
            <w:pPr>
              <w:jc w:val="both"/>
              <w:rPr>
                <w:rFonts w:eastAsia="Calibri"/>
                <w:sz w:val="22"/>
                <w:lang w:eastAsia="lt-LT"/>
              </w:rPr>
            </w:pPr>
          </w:p>
        </w:tc>
      </w:tr>
      <w:tr w:rsidRPr="00E61033" w:rsidR="00E61033" w:rsidTr="071A98F0" w14:paraId="3579C30D"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107420B" w14:textId="77777777">
            <w:pPr>
              <w:jc w:val="both"/>
              <w:rPr>
                <w:rFonts w:eastAsia="Times New Roman"/>
                <w:b/>
                <w:bCs/>
                <w:sz w:val="22"/>
              </w:rPr>
            </w:pPr>
            <w:r w:rsidRPr="00E61033">
              <w:rPr>
                <w:rFonts w:eastAsia="Times New Roman"/>
                <w:b/>
                <w:bCs/>
                <w:sz w:val="22"/>
              </w:rPr>
              <w:t>A8</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E7DA691" w14:textId="77777777">
            <w:pPr>
              <w:jc w:val="both"/>
              <w:rPr>
                <w:rFonts w:eastAsia="Times New Roman"/>
                <w:b/>
                <w:bCs/>
                <w:sz w:val="22"/>
              </w:rPr>
            </w:pPr>
            <w:r w:rsidRPr="00E61033">
              <w:rPr>
                <w:rFonts w:eastAsia="Times New Roman"/>
                <w:b/>
                <w:bCs/>
                <w:sz w:val="22"/>
              </w:rPr>
              <w:t>Papildytos ar pataisytos PAV programos pateikimas (neprivalomas žingsnis, vykdoma jei gaunami reikalavimai papildyti ar pataisyti PAV programą)</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56BEB34" w14:textId="77777777">
            <w:pPr>
              <w:jc w:val="both"/>
              <w:rPr>
                <w:rFonts w:eastAsia="Times New Roman"/>
                <w:sz w:val="22"/>
              </w:rPr>
            </w:pPr>
            <w:r w:rsidRPr="00E61033">
              <w:rPr>
                <w:rFonts w:eastAsia="Times New Roman"/>
                <w:sz w:val="22"/>
              </w:rPr>
              <w:t>PAV dokumentų rengėjas papildo ar pataiso PAV programą ir pakartotinai ją pateikia per 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82B249F" w14:textId="77777777">
            <w:pPr>
              <w:jc w:val="both"/>
              <w:rPr>
                <w:rFonts w:eastAsia="Times New Roman"/>
                <w:sz w:val="22"/>
              </w:rPr>
            </w:pPr>
            <w:r w:rsidRPr="00E61033">
              <w:rPr>
                <w:rFonts w:eastAsia="Times New Roman"/>
                <w:sz w:val="22"/>
              </w:rPr>
              <w:t>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A28D5FB" w14:textId="77777777">
            <w:pPr>
              <w:jc w:val="both"/>
              <w:rPr>
                <w:rFonts w:eastAsia="Calibri"/>
                <w:sz w:val="22"/>
                <w:lang w:eastAsia="lt-LT"/>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BA5DF71" w14:textId="77777777">
            <w:pPr>
              <w:jc w:val="both"/>
              <w:rPr>
                <w:rFonts w:eastAsia="Calibri"/>
                <w:sz w:val="22"/>
                <w:lang w:eastAsia="lt-LT"/>
              </w:rPr>
            </w:pPr>
            <w:r w:rsidRPr="00E61033">
              <w:rPr>
                <w:rFonts w:eastAsia="Times New Roman"/>
                <w:sz w:val="22"/>
              </w:rPr>
              <w:t>Žingsnis gali būti kartojamas kol bus gautos PAV subjektų išvados,</w:t>
            </w:r>
            <w:r w:rsidRPr="00E61033">
              <w:rPr>
                <w:rFonts w:eastAsia="Calibri"/>
                <w:sz w:val="22"/>
                <w:lang w:eastAsia="lt-LT"/>
              </w:rPr>
              <w:t xml:space="preserve"> o ne reikalavimas pataisyti PAV programą.</w:t>
            </w:r>
          </w:p>
        </w:tc>
      </w:tr>
      <w:tr w:rsidRPr="00E61033" w:rsidR="00E61033" w:rsidTr="071A98F0" w14:paraId="36382E97"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B3C8AC3" w14:textId="77777777">
            <w:pPr>
              <w:jc w:val="both"/>
              <w:rPr>
                <w:rFonts w:eastAsia="Times New Roman"/>
                <w:b/>
                <w:bCs/>
                <w:sz w:val="22"/>
              </w:rPr>
            </w:pPr>
            <w:r w:rsidRPr="00E61033">
              <w:rPr>
                <w:rFonts w:eastAsia="Times New Roman"/>
                <w:b/>
                <w:bCs/>
                <w:sz w:val="22"/>
              </w:rPr>
              <w:t>A9</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CA427CA" w14:textId="77777777">
            <w:pPr>
              <w:jc w:val="both"/>
              <w:rPr>
                <w:rFonts w:eastAsia="Times New Roman"/>
                <w:b/>
                <w:bCs/>
                <w:sz w:val="22"/>
              </w:rPr>
            </w:pPr>
            <w:r w:rsidRPr="00E61033">
              <w:rPr>
                <w:rFonts w:eastAsia="Times New Roman"/>
                <w:b/>
                <w:bCs/>
                <w:sz w:val="22"/>
              </w:rPr>
              <w:t>Papildytos ar pataisytos PAV programos pateikimas PAV subjektams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0975F21" w14:textId="77777777">
            <w:pPr>
              <w:jc w:val="both"/>
              <w:rPr>
                <w:rFonts w:eastAsia="Times New Roman"/>
                <w:sz w:val="22"/>
              </w:rPr>
            </w:pPr>
            <w:r w:rsidRPr="00E61033">
              <w:rPr>
                <w:rFonts w:eastAsia="Times New Roman"/>
                <w:sz w:val="22"/>
              </w:rPr>
              <w:t xml:space="preserve">IS turi informuoti PAV subjektus apie gautą papildytą </w:t>
            </w:r>
            <w:r w:rsidRPr="00E61033">
              <w:rPr>
                <w:rFonts w:eastAsia="Times New Roman"/>
                <w:sz w:val="22"/>
              </w:rPr>
              <w:lastRenderedPageBreak/>
              <w:t>ar pataisytą PAV programa ir užduotį pateikti išvadas.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A293A73" w14:textId="77777777">
            <w:pPr>
              <w:jc w:val="both"/>
              <w:rPr>
                <w:rFonts w:eastAsia="Times New Roman"/>
                <w:sz w:val="22"/>
              </w:rPr>
            </w:pPr>
            <w:r w:rsidRPr="00E61033">
              <w:rPr>
                <w:rFonts w:eastAsia="Times New Roman"/>
                <w:sz w:val="22"/>
              </w:rPr>
              <w:lastRenderedPageBreak/>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AB40FDD" w14:textId="77777777">
            <w:pPr>
              <w:jc w:val="both"/>
              <w:rPr>
                <w:rFonts w:eastAsia="Calibri"/>
                <w:sz w:val="22"/>
                <w:lang w:eastAsia="lt-LT"/>
              </w:rPr>
            </w:pPr>
            <w:r w:rsidRPr="00E61033">
              <w:rPr>
                <w:rFonts w:eastAsia="Calibri"/>
                <w:sz w:val="22"/>
                <w:lang w:eastAsia="lt-LT"/>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8D17312" w14:textId="77777777">
            <w:pPr>
              <w:jc w:val="both"/>
              <w:rPr>
                <w:rFonts w:eastAsia="Calibri"/>
                <w:sz w:val="22"/>
                <w:lang w:eastAsia="lt-LT"/>
              </w:rPr>
            </w:pPr>
          </w:p>
        </w:tc>
      </w:tr>
      <w:tr w:rsidRPr="00E61033" w:rsidR="00E61033" w:rsidTr="071A98F0" w14:paraId="70B94A1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4602169" w14:textId="77777777">
            <w:pPr>
              <w:jc w:val="both"/>
              <w:rPr>
                <w:rFonts w:eastAsia="Times New Roman"/>
                <w:b/>
                <w:bCs/>
                <w:sz w:val="22"/>
              </w:rPr>
            </w:pPr>
            <w:r w:rsidRPr="00E61033">
              <w:rPr>
                <w:rFonts w:eastAsia="Times New Roman"/>
                <w:b/>
                <w:bCs/>
                <w:sz w:val="22"/>
              </w:rPr>
              <w:t>A10</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6EE88B9" w14:textId="77777777">
            <w:pPr>
              <w:jc w:val="both"/>
              <w:rPr>
                <w:rFonts w:eastAsia="Times New Roman"/>
                <w:b/>
                <w:bCs/>
                <w:sz w:val="22"/>
              </w:rPr>
            </w:pPr>
            <w:r w:rsidRPr="00E61033">
              <w:rPr>
                <w:rFonts w:eastAsia="Times New Roman"/>
                <w:b/>
                <w:bCs/>
                <w:sz w:val="22"/>
              </w:rPr>
              <w:t>Informacijos apie PAV programos pateikimą savivaldybės tarybai įvedimas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7FFD0EF" w14:textId="77777777">
            <w:pPr>
              <w:jc w:val="both"/>
              <w:rPr>
                <w:rFonts w:eastAsia="Times New Roman"/>
                <w:sz w:val="22"/>
              </w:rPr>
            </w:pPr>
            <w:r w:rsidRPr="00E61033">
              <w:rPr>
                <w:rFonts w:eastAsia="Times New Roman"/>
                <w:sz w:val="22"/>
              </w:rPr>
              <w:t>Savivaldybės administracija įveda informaciją, kad PAV programa pateikta savivaldybės tarybai.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BFF55B7" w14:textId="77777777">
            <w:pPr>
              <w:jc w:val="both"/>
              <w:rPr>
                <w:rFonts w:eastAsia="Times New Roman"/>
                <w:sz w:val="22"/>
              </w:rPr>
            </w:pPr>
            <w:r w:rsidRPr="00E61033">
              <w:rPr>
                <w:rFonts w:eastAsia="Times New Roman"/>
                <w:sz w:val="22"/>
              </w:rPr>
              <w:t>Savivaldybės administracija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D880EBE" w14:textId="77777777">
            <w:pPr>
              <w:jc w:val="both"/>
              <w:rPr>
                <w:rFonts w:eastAsia="Calibri"/>
                <w:sz w:val="22"/>
                <w:lang w:eastAsia="lt-LT"/>
              </w:rPr>
            </w:pPr>
            <w:r w:rsidRPr="00E61033">
              <w:rPr>
                <w:rFonts w:eastAsia="Calibri"/>
                <w:sz w:val="22"/>
                <w:lang w:eastAsia="lt-LT"/>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7AA70E1" w14:textId="77777777">
            <w:pPr>
              <w:jc w:val="both"/>
              <w:rPr>
                <w:rFonts w:eastAsia="Calibri"/>
                <w:sz w:val="22"/>
                <w:lang w:eastAsia="lt-LT"/>
              </w:rPr>
            </w:pPr>
          </w:p>
        </w:tc>
      </w:tr>
      <w:tr w:rsidRPr="00E61033" w:rsidR="00E61033" w:rsidTr="071A98F0" w14:paraId="2F5A4748"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F5D4DB3" w14:textId="77777777">
            <w:pPr>
              <w:jc w:val="both"/>
              <w:rPr>
                <w:rFonts w:eastAsia="Times New Roman"/>
                <w:b/>
                <w:bCs/>
                <w:sz w:val="22"/>
              </w:rPr>
            </w:pPr>
            <w:r w:rsidRPr="00E61033">
              <w:rPr>
                <w:rFonts w:eastAsia="Times New Roman"/>
                <w:b/>
                <w:bCs/>
                <w:sz w:val="22"/>
              </w:rPr>
              <w:t>A11</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97A759E" w14:textId="77777777">
            <w:pPr>
              <w:jc w:val="both"/>
              <w:rPr>
                <w:rFonts w:eastAsia="Times New Roman"/>
                <w:b/>
                <w:bCs/>
                <w:sz w:val="22"/>
              </w:rPr>
            </w:pPr>
            <w:r w:rsidRPr="00E61033">
              <w:rPr>
                <w:rFonts w:eastAsia="Times New Roman"/>
                <w:b/>
                <w:bCs/>
                <w:sz w:val="22"/>
              </w:rPr>
              <w:t>Informavimas apie PAV programos pateikimą savivaldybės tarybai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9FEDA9B" w14:textId="77777777">
            <w:pPr>
              <w:jc w:val="both"/>
              <w:rPr>
                <w:rFonts w:eastAsia="Times New Roman"/>
                <w:sz w:val="22"/>
              </w:rPr>
            </w:pPr>
            <w:r w:rsidRPr="00E61033">
              <w:rPr>
                <w:rFonts w:eastAsia="Times New Roman"/>
                <w:sz w:val="22"/>
              </w:rPr>
              <w:t>IS informuoja PAV dokumentų rengėją ir Agentūrą apie PAV programos pateikimą savivaldybės tarybai.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1154C98"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6501C825" w14:textId="77777777">
            <w:pPr>
              <w:jc w:val="both"/>
              <w:rPr>
                <w:rFonts w:eastAsia="Calibri"/>
                <w:sz w:val="22"/>
                <w:lang w:eastAsia="lt-LT"/>
              </w:rPr>
            </w:pPr>
            <w:r w:rsidRPr="00E61033">
              <w:rPr>
                <w:rFonts w:eastAsia="Calibri"/>
                <w:sz w:val="22"/>
                <w:lang w:eastAsia="lt-LT"/>
              </w:rPr>
              <w:t>PAV procedūrų vykdymo modulis</w:t>
            </w:r>
          </w:p>
          <w:p w:rsidRPr="00E61033" w:rsidR="006D7A06" w:rsidP="00E61033" w:rsidRDefault="006D7A06" w14:paraId="2928265B" w14:textId="106811A1">
            <w:pPr>
              <w:jc w:val="both"/>
              <w:rPr>
                <w:rFonts w:eastAsia="Calibri"/>
                <w:sz w:val="22"/>
                <w:lang w:eastAsia="lt-LT"/>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4544150" w14:textId="77777777">
            <w:pPr>
              <w:jc w:val="both"/>
              <w:rPr>
                <w:rFonts w:eastAsia="Calibri"/>
                <w:sz w:val="22"/>
                <w:lang w:eastAsia="lt-LT"/>
              </w:rPr>
            </w:pPr>
          </w:p>
        </w:tc>
      </w:tr>
      <w:tr w:rsidRPr="00E61033" w:rsidR="00E61033" w:rsidTr="071A98F0" w14:paraId="7BBEC282"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56D739B" w14:textId="77777777">
            <w:pPr>
              <w:jc w:val="both"/>
              <w:rPr>
                <w:rFonts w:eastAsia="Times New Roman"/>
                <w:b/>
                <w:bCs/>
                <w:sz w:val="22"/>
              </w:rPr>
            </w:pPr>
            <w:r w:rsidRPr="00E61033">
              <w:rPr>
                <w:rFonts w:eastAsia="Times New Roman"/>
                <w:b/>
                <w:bCs/>
                <w:sz w:val="22"/>
              </w:rPr>
              <w:t>A12</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2F8C65B" w14:textId="77777777">
            <w:pPr>
              <w:jc w:val="both"/>
              <w:rPr>
                <w:rFonts w:eastAsia="Times New Roman"/>
                <w:b/>
                <w:bCs/>
                <w:sz w:val="22"/>
              </w:rPr>
            </w:pPr>
            <w:r w:rsidRPr="00E61033">
              <w:rPr>
                <w:rFonts w:eastAsia="Times New Roman"/>
                <w:b/>
                <w:bCs/>
                <w:sz w:val="22"/>
              </w:rPr>
              <w:t>Informacijos apie savivaldybės tarybos sprendimą dėl PŪV galimybių įvedimas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CDE6653" w14:textId="77777777">
            <w:pPr>
              <w:jc w:val="both"/>
              <w:rPr>
                <w:rFonts w:eastAsia="Times New Roman"/>
                <w:sz w:val="22"/>
              </w:rPr>
            </w:pPr>
            <w:r w:rsidRPr="00E61033">
              <w:rPr>
                <w:rFonts w:eastAsia="Times New Roman"/>
                <w:sz w:val="22"/>
              </w:rPr>
              <w:t>Savivaldybės administracija įveda informaciją apie savivaldybės tarybos</w:t>
            </w:r>
          </w:p>
          <w:p w:rsidRPr="00E61033" w:rsidR="00E61033" w:rsidP="00E61033" w:rsidRDefault="00E61033" w14:paraId="5B08731D" w14:textId="77777777">
            <w:pPr>
              <w:jc w:val="both"/>
              <w:rPr>
                <w:rFonts w:eastAsia="Times New Roman"/>
                <w:sz w:val="22"/>
              </w:rPr>
            </w:pPr>
            <w:r w:rsidRPr="00E61033">
              <w:rPr>
                <w:rFonts w:eastAsia="Times New Roman"/>
                <w:sz w:val="22"/>
              </w:rPr>
              <w:t>sprendimą dėl PŪV galimybių (pateikia dokumento kopiją).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E350E20" w14:textId="77777777">
            <w:pPr>
              <w:jc w:val="both"/>
              <w:rPr>
                <w:rFonts w:eastAsia="Times New Roman"/>
                <w:sz w:val="22"/>
              </w:rPr>
            </w:pPr>
            <w:r w:rsidRPr="00E61033">
              <w:rPr>
                <w:rFonts w:eastAsia="Times New Roman"/>
                <w:sz w:val="22"/>
              </w:rPr>
              <w:t>Savivaldybės administracija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46BE5BA" w14:textId="77777777">
            <w:pPr>
              <w:jc w:val="both"/>
              <w:rPr>
                <w:rFonts w:eastAsia="Calibri"/>
                <w:sz w:val="22"/>
                <w:lang w:eastAsia="lt-LT"/>
              </w:rPr>
            </w:pPr>
            <w:r w:rsidRPr="00E61033">
              <w:rPr>
                <w:rFonts w:eastAsia="Calibri"/>
                <w:sz w:val="22"/>
                <w:lang w:eastAsia="lt-LT"/>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A58CD0A" w14:textId="77777777">
            <w:pPr>
              <w:jc w:val="both"/>
              <w:rPr>
                <w:rFonts w:eastAsia="Calibri"/>
                <w:sz w:val="22"/>
                <w:lang w:eastAsia="lt-LT"/>
              </w:rPr>
            </w:pPr>
            <w:r w:rsidRPr="00E61033">
              <w:rPr>
                <w:rFonts w:eastAsia="Calibri"/>
                <w:sz w:val="22"/>
                <w:lang w:eastAsia="lt-LT"/>
              </w:rPr>
              <w:t>Jei sprendimas neigiamas, PAV procedūros negali būti tęsiamos.</w:t>
            </w:r>
          </w:p>
        </w:tc>
      </w:tr>
      <w:tr w:rsidRPr="00E61033" w:rsidR="00E61033" w:rsidTr="071A98F0" w14:paraId="55662A9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038F92C" w14:textId="77777777">
            <w:pPr>
              <w:jc w:val="both"/>
              <w:rPr>
                <w:rFonts w:eastAsia="Times New Roman"/>
                <w:b/>
                <w:bCs/>
                <w:sz w:val="22"/>
              </w:rPr>
            </w:pPr>
            <w:r w:rsidRPr="00E61033">
              <w:rPr>
                <w:rFonts w:eastAsia="Times New Roman"/>
                <w:b/>
                <w:bCs/>
                <w:sz w:val="22"/>
              </w:rPr>
              <w:t>A13</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4BC083F" w14:textId="77777777">
            <w:pPr>
              <w:jc w:val="both"/>
              <w:rPr>
                <w:rFonts w:eastAsia="Times New Roman"/>
                <w:b/>
                <w:bCs/>
                <w:sz w:val="22"/>
              </w:rPr>
            </w:pPr>
            <w:r w:rsidRPr="00E61033">
              <w:rPr>
                <w:rFonts w:eastAsia="Times New Roman"/>
                <w:b/>
                <w:bCs/>
                <w:sz w:val="22"/>
              </w:rPr>
              <w:t>Informavimas apie savivaldybės tarybos sprendimą dėl PŪV galimybių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C9504A5" w14:textId="77777777">
            <w:pPr>
              <w:jc w:val="both"/>
              <w:rPr>
                <w:rFonts w:eastAsia="Times New Roman"/>
                <w:sz w:val="22"/>
              </w:rPr>
            </w:pPr>
            <w:r w:rsidRPr="00E61033">
              <w:rPr>
                <w:rFonts w:eastAsia="Times New Roman"/>
                <w:sz w:val="22"/>
              </w:rPr>
              <w:t>IS informuoja organizatorių ir Agentūrą apie savivaldybės tarybos sprendimą dėl PŪV galimybių.</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BE00AC7"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56012010" w14:textId="77777777">
            <w:pPr>
              <w:jc w:val="both"/>
              <w:rPr>
                <w:rFonts w:eastAsia="Calibri"/>
                <w:sz w:val="22"/>
                <w:lang w:eastAsia="lt-LT"/>
              </w:rPr>
            </w:pPr>
            <w:r w:rsidRPr="00E61033">
              <w:rPr>
                <w:rFonts w:eastAsia="Calibri"/>
                <w:sz w:val="22"/>
                <w:lang w:eastAsia="lt-LT"/>
              </w:rPr>
              <w:t>PAV procedūrų vykdymo modulis</w:t>
            </w:r>
          </w:p>
          <w:p w:rsidRPr="00E61033" w:rsidR="006D7A06" w:rsidP="00E61033" w:rsidRDefault="006D7A06" w14:paraId="1D0A5028" w14:textId="0437E9C5">
            <w:pPr>
              <w:jc w:val="both"/>
              <w:rPr>
                <w:rFonts w:eastAsia="Calibri"/>
                <w:sz w:val="22"/>
                <w:lang w:eastAsia="lt-LT"/>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FB1DC88" w14:textId="77777777">
            <w:pPr>
              <w:jc w:val="both"/>
              <w:rPr>
                <w:rFonts w:eastAsia="Calibri"/>
                <w:sz w:val="22"/>
                <w:lang w:eastAsia="lt-LT"/>
              </w:rPr>
            </w:pPr>
            <w:r w:rsidRPr="00E61033">
              <w:rPr>
                <w:rFonts w:eastAsia="Calibri"/>
                <w:sz w:val="22"/>
                <w:lang w:eastAsia="lt-LT"/>
              </w:rPr>
              <w:t>Jei sprendimas neigiamas, PAV procedūros negali būti tęsiamos.</w:t>
            </w:r>
          </w:p>
        </w:tc>
      </w:tr>
      <w:tr w:rsidRPr="00E61033" w:rsidR="00E61033" w:rsidTr="071A98F0" w14:paraId="49AF3C1D"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B7DC7BD" w14:textId="77777777">
            <w:pPr>
              <w:jc w:val="both"/>
              <w:rPr>
                <w:rFonts w:eastAsia="Times New Roman"/>
                <w:b/>
                <w:bCs/>
                <w:sz w:val="22"/>
              </w:rPr>
            </w:pPr>
            <w:r w:rsidRPr="00E61033">
              <w:rPr>
                <w:rFonts w:eastAsia="Times New Roman"/>
                <w:b/>
                <w:bCs/>
                <w:sz w:val="22"/>
              </w:rPr>
              <w:t>A14</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3647D6B" w14:textId="77777777">
            <w:pPr>
              <w:jc w:val="both"/>
              <w:rPr>
                <w:rFonts w:eastAsia="Times New Roman"/>
                <w:b/>
                <w:bCs/>
                <w:sz w:val="22"/>
              </w:rPr>
            </w:pPr>
            <w:r w:rsidRPr="00E61033">
              <w:rPr>
                <w:rFonts w:eastAsia="Times New Roman"/>
                <w:b/>
                <w:bCs/>
                <w:sz w:val="22"/>
              </w:rPr>
              <w:t>Savivaldybės tarybos sprendimo dėl PŪV galimybių viešinimas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12C50F5" w14:textId="77777777">
            <w:pPr>
              <w:jc w:val="both"/>
              <w:rPr>
                <w:rFonts w:eastAsia="Times New Roman"/>
                <w:sz w:val="22"/>
              </w:rPr>
            </w:pPr>
            <w:r w:rsidRPr="00E61033">
              <w:rPr>
                <w:rFonts w:eastAsia="Times New Roman"/>
                <w:sz w:val="22"/>
              </w:rPr>
              <w:t>Savivaldybės tarybos sprendimas ir papildoma standartinė informacija (kad PAV procedūros negali būti tęsiamos) paskelbiama visuomenei.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C2A8DBD"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78C511E" w14:textId="77777777">
            <w:pPr>
              <w:jc w:val="both"/>
              <w:rPr>
                <w:rFonts w:eastAsia="Times New Roman"/>
                <w:sz w:val="22"/>
              </w:rPr>
            </w:pPr>
            <w:r w:rsidRPr="00E61033">
              <w:rPr>
                <w:rFonts w:eastAsia="Times New Roman"/>
                <w:sz w:val="22"/>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D10D459" w14:textId="77777777">
            <w:pPr>
              <w:jc w:val="both"/>
              <w:rPr>
                <w:rFonts w:eastAsia="Times New Roman"/>
                <w:sz w:val="22"/>
              </w:rPr>
            </w:pPr>
            <w:r w:rsidRPr="00E61033">
              <w:rPr>
                <w:rFonts w:eastAsia="Times New Roman"/>
                <w:sz w:val="22"/>
              </w:rPr>
              <w:t>Agentūra informuoja visuomenę, „paskelbdama šį savivaldybės tarybos sprendimą ir pranešdama, kad poveikio aplinkai vertinimo procedūros negali būti tęsiamos, kol galioja savivaldybės tarybos priimtas neigiamas motyvuotas sprendimas“.</w:t>
            </w:r>
          </w:p>
        </w:tc>
      </w:tr>
      <w:tr w:rsidRPr="00E61033" w:rsidR="00E61033" w:rsidTr="071A98F0" w14:paraId="337F4345"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2A1FFF2" w14:textId="77777777">
            <w:pPr>
              <w:jc w:val="both"/>
              <w:rPr>
                <w:rFonts w:eastAsia="Times New Roman"/>
                <w:b/>
                <w:bCs/>
                <w:sz w:val="22"/>
              </w:rPr>
            </w:pPr>
            <w:r w:rsidRPr="00E61033">
              <w:rPr>
                <w:rFonts w:eastAsia="Times New Roman"/>
                <w:b/>
                <w:bCs/>
                <w:sz w:val="22"/>
              </w:rPr>
              <w:t>A15</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BE4D7D4" w14:textId="77777777">
            <w:pPr>
              <w:jc w:val="both"/>
              <w:rPr>
                <w:rFonts w:eastAsia="Times New Roman"/>
                <w:b/>
                <w:bCs/>
                <w:sz w:val="22"/>
              </w:rPr>
            </w:pPr>
            <w:r w:rsidRPr="00E61033">
              <w:rPr>
                <w:rFonts w:eastAsia="Times New Roman"/>
                <w:b/>
                <w:bCs/>
                <w:sz w:val="22"/>
              </w:rPr>
              <w:t xml:space="preserve">Pagal PAV subjektų pastabas ir visuomenės pasiūlymus </w:t>
            </w:r>
            <w:r w:rsidRPr="00E61033">
              <w:rPr>
                <w:rFonts w:eastAsia="Times New Roman"/>
                <w:b/>
                <w:bCs/>
                <w:sz w:val="22"/>
              </w:rPr>
              <w:lastRenderedPageBreak/>
              <w:t>pataisytos PAV programos pateikimas Agentūrai</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538D5F5" w14:textId="77777777">
            <w:pPr>
              <w:jc w:val="both"/>
              <w:rPr>
                <w:rFonts w:eastAsia="Times New Roman"/>
                <w:sz w:val="22"/>
              </w:rPr>
            </w:pPr>
            <w:r w:rsidRPr="00E61033">
              <w:rPr>
                <w:rFonts w:eastAsia="Times New Roman"/>
                <w:sz w:val="22"/>
              </w:rPr>
              <w:lastRenderedPageBreak/>
              <w:t xml:space="preserve">PAV dokumentų rengėjas pateikia (įkelia į IS): 1) pataisytą PAV programą, 2) </w:t>
            </w:r>
            <w:r w:rsidRPr="00E61033">
              <w:rPr>
                <w:rFonts w:eastAsia="Times New Roman"/>
                <w:sz w:val="22"/>
              </w:rPr>
              <w:lastRenderedPageBreak/>
              <w:t>gautus visuomenės pasiūlymus (tiesiogiai gautus iš visuomenės ir persiųstus Agentūros) ir 3) jų įvertinimą (gavėjas – Agentūra).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074C7E2" w14:textId="77777777">
            <w:pPr>
              <w:jc w:val="both"/>
              <w:rPr>
                <w:rFonts w:eastAsia="Times New Roman"/>
                <w:sz w:val="22"/>
              </w:rPr>
            </w:pPr>
            <w:r w:rsidRPr="00E61033">
              <w:rPr>
                <w:rFonts w:eastAsia="Times New Roman"/>
                <w:sz w:val="22"/>
              </w:rPr>
              <w:lastRenderedPageBreak/>
              <w:t>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B250590" w14:textId="77777777">
            <w:pPr>
              <w:jc w:val="both"/>
              <w:rPr>
                <w:rFonts w:eastAsia="Times New Roman"/>
                <w:sz w:val="22"/>
              </w:rPr>
            </w:pPr>
            <w:r w:rsidRPr="00E61033">
              <w:rPr>
                <w:rFonts w:eastAsia="Times New Roman"/>
                <w:sz w:val="22"/>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65344B2" w14:textId="77777777">
            <w:pPr>
              <w:jc w:val="both"/>
              <w:rPr>
                <w:rFonts w:eastAsia="Times New Roman"/>
                <w:sz w:val="22"/>
              </w:rPr>
            </w:pPr>
          </w:p>
        </w:tc>
      </w:tr>
      <w:tr w:rsidRPr="00E61033" w:rsidR="00E61033" w:rsidTr="071A98F0" w14:paraId="0E17D0FF"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4448968" w14:textId="77777777">
            <w:pPr>
              <w:jc w:val="both"/>
              <w:rPr>
                <w:rFonts w:eastAsia="Times New Roman"/>
                <w:b/>
                <w:bCs/>
                <w:sz w:val="22"/>
              </w:rPr>
            </w:pPr>
            <w:r w:rsidRPr="00E61033">
              <w:rPr>
                <w:rFonts w:eastAsia="Times New Roman"/>
                <w:b/>
                <w:bCs/>
                <w:sz w:val="22"/>
              </w:rPr>
              <w:t>A16</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4581E5E" w14:textId="77777777">
            <w:pPr>
              <w:jc w:val="both"/>
              <w:rPr>
                <w:rFonts w:eastAsia="Times New Roman"/>
                <w:b/>
                <w:bCs/>
                <w:sz w:val="22"/>
              </w:rPr>
            </w:pPr>
            <w:r w:rsidRPr="00E61033">
              <w:rPr>
                <w:rFonts w:eastAsia="Times New Roman"/>
                <w:b/>
                <w:bCs/>
                <w:sz w:val="22"/>
              </w:rPr>
              <w:t>Informavimas apie pataisytą PAV programą, visuomenės pasiūlymus ir jų įvertinimą</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391CFD9" w14:textId="77777777">
            <w:pPr>
              <w:jc w:val="both"/>
              <w:rPr>
                <w:rFonts w:eastAsia="Times New Roman"/>
                <w:sz w:val="22"/>
              </w:rPr>
            </w:pPr>
            <w:r w:rsidRPr="00E61033">
              <w:rPr>
                <w:rFonts w:eastAsia="Times New Roman"/>
                <w:sz w:val="22"/>
              </w:rPr>
              <w:t>IS turi informuoti Agentūrą apie gautą pataisytą PAV programą, visuomenės pasiūlymus ir jų įvertinimą, ir suformuoti užduotį</w:t>
            </w:r>
            <w:r w:rsidRPr="00E61033">
              <w:rPr>
                <w:rFonts w:ascii="Calibri" w:hAnsi="Calibri" w:eastAsia="Aptos"/>
                <w:sz w:val="22"/>
              </w:rPr>
              <w:t xml:space="preserve"> </w:t>
            </w:r>
            <w:r w:rsidRPr="00E61033">
              <w:rPr>
                <w:rFonts w:eastAsia="Times New Roman"/>
                <w:sz w:val="22"/>
              </w:rPr>
              <w:t>dėl jos tvirtinimo.</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BDF6731"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4866E7D"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44960EB" w14:textId="77777777">
            <w:pPr>
              <w:jc w:val="both"/>
              <w:rPr>
                <w:rFonts w:eastAsia="Times New Roman"/>
                <w:sz w:val="22"/>
              </w:rPr>
            </w:pPr>
          </w:p>
        </w:tc>
      </w:tr>
      <w:tr w:rsidRPr="00E61033" w:rsidR="00E61033" w:rsidTr="071A98F0" w14:paraId="12022BE7"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2B96DE6" w14:textId="77777777">
            <w:pPr>
              <w:jc w:val="both"/>
              <w:rPr>
                <w:rFonts w:eastAsia="Times New Roman"/>
                <w:b/>
                <w:bCs/>
                <w:sz w:val="22"/>
              </w:rPr>
            </w:pPr>
            <w:r w:rsidRPr="00E61033">
              <w:rPr>
                <w:rFonts w:eastAsia="Times New Roman"/>
                <w:b/>
                <w:bCs/>
                <w:sz w:val="22"/>
              </w:rPr>
              <w:t>A17</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EB9F149" w14:textId="77777777">
            <w:pPr>
              <w:jc w:val="both"/>
              <w:rPr>
                <w:rFonts w:eastAsia="Times New Roman"/>
                <w:b/>
                <w:bCs/>
                <w:sz w:val="22"/>
              </w:rPr>
            </w:pPr>
            <w:r w:rsidRPr="00E61033">
              <w:rPr>
                <w:rFonts w:eastAsia="Times New Roman"/>
                <w:b/>
                <w:bCs/>
                <w:sz w:val="22"/>
              </w:rPr>
              <w:t>Papildomų PAV subjektų pakvietimas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E6A6A78" w14:textId="77777777">
            <w:pPr>
              <w:jc w:val="both"/>
              <w:rPr>
                <w:rFonts w:eastAsia="Times New Roman"/>
                <w:sz w:val="22"/>
              </w:rPr>
            </w:pPr>
            <w:r w:rsidRPr="00E61033">
              <w:rPr>
                <w:rFonts w:eastAsia="Times New Roman"/>
                <w:sz w:val="22"/>
              </w:rPr>
              <w:t>Agentūra gali pasirinkti (pakviesti dalyvauti) papildomus PAV subjektus.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383351D" w14:textId="77777777">
            <w:pPr>
              <w:jc w:val="both"/>
              <w:rPr>
                <w:rFonts w:eastAsia="Times New Roman"/>
                <w:sz w:val="22"/>
              </w:rPr>
            </w:pPr>
            <w:r w:rsidRPr="00E61033">
              <w:rPr>
                <w:rFonts w:eastAsia="Times New Roman"/>
                <w:sz w:val="22"/>
              </w:rPr>
              <w:t>Agentūra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B998A3B"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C58B41B" w14:textId="77777777">
            <w:pPr>
              <w:jc w:val="both"/>
              <w:rPr>
                <w:rFonts w:eastAsia="Times New Roman"/>
                <w:sz w:val="22"/>
              </w:rPr>
            </w:pPr>
          </w:p>
        </w:tc>
      </w:tr>
      <w:tr w:rsidRPr="00E61033" w:rsidR="00E61033" w:rsidTr="071A98F0" w14:paraId="0A8B478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85B0A51" w14:textId="77777777">
            <w:pPr>
              <w:jc w:val="both"/>
              <w:rPr>
                <w:rFonts w:eastAsia="Times New Roman"/>
                <w:b/>
                <w:bCs/>
                <w:sz w:val="22"/>
              </w:rPr>
            </w:pPr>
            <w:r w:rsidRPr="00E61033">
              <w:rPr>
                <w:rFonts w:eastAsia="Times New Roman"/>
                <w:b/>
                <w:bCs/>
                <w:sz w:val="22"/>
              </w:rPr>
              <w:t>A18</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7A7B79E" w14:textId="77777777">
            <w:pPr>
              <w:jc w:val="both"/>
              <w:rPr>
                <w:rFonts w:eastAsia="Times New Roman"/>
                <w:b/>
                <w:bCs/>
                <w:sz w:val="22"/>
              </w:rPr>
            </w:pPr>
            <w:r w:rsidRPr="00E61033">
              <w:rPr>
                <w:rFonts w:eastAsia="Times New Roman"/>
                <w:b/>
                <w:bCs/>
                <w:sz w:val="22"/>
              </w:rPr>
              <w:t>Papildomų PAV subjektų informavimas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83BFB58" w14:textId="77777777">
            <w:pPr>
              <w:jc w:val="both"/>
              <w:rPr>
                <w:rFonts w:eastAsia="Times New Roman"/>
                <w:sz w:val="22"/>
              </w:rPr>
            </w:pPr>
            <w:r w:rsidRPr="00E61033">
              <w:rPr>
                <w:rFonts w:eastAsia="Times New Roman"/>
                <w:sz w:val="22"/>
              </w:rPr>
              <w:t>IS turi informuoti papildomus PAV subjektus apie gautą PAV programą ir užduotį pateikti išvadas.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0263BBC"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5CE49D4"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5F31C22" w14:textId="77777777">
            <w:pPr>
              <w:jc w:val="both"/>
              <w:rPr>
                <w:rFonts w:eastAsia="Times New Roman"/>
                <w:sz w:val="22"/>
              </w:rPr>
            </w:pPr>
          </w:p>
        </w:tc>
      </w:tr>
      <w:tr w:rsidRPr="00E61033" w:rsidR="00E61033" w:rsidTr="071A98F0" w14:paraId="6C0F4400"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C44C82A" w14:textId="77777777">
            <w:pPr>
              <w:jc w:val="both"/>
              <w:rPr>
                <w:rFonts w:eastAsia="Times New Roman"/>
                <w:b/>
                <w:bCs/>
                <w:sz w:val="22"/>
              </w:rPr>
            </w:pPr>
            <w:r w:rsidRPr="00E61033">
              <w:rPr>
                <w:rFonts w:eastAsia="Times New Roman"/>
                <w:b/>
                <w:bCs/>
                <w:sz w:val="22"/>
              </w:rPr>
              <w:t>A19</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5BFA1DE" w14:textId="77777777">
            <w:pPr>
              <w:jc w:val="both"/>
              <w:rPr>
                <w:rFonts w:eastAsia="Times New Roman"/>
                <w:b/>
                <w:bCs/>
                <w:sz w:val="22"/>
              </w:rPr>
            </w:pPr>
            <w:r w:rsidRPr="00E61033">
              <w:rPr>
                <w:rFonts w:eastAsia="Times New Roman"/>
                <w:b/>
                <w:bCs/>
                <w:sz w:val="22"/>
              </w:rPr>
              <w:t>Informavimas apie papildomų PAV subjektų pakvietimą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3B1745F" w14:textId="77777777">
            <w:pPr>
              <w:jc w:val="both"/>
              <w:rPr>
                <w:rFonts w:eastAsia="Times New Roman"/>
                <w:sz w:val="22"/>
              </w:rPr>
            </w:pPr>
            <w:r w:rsidRPr="00E61033">
              <w:rPr>
                <w:rFonts w:eastAsia="Times New Roman"/>
                <w:sz w:val="22"/>
              </w:rPr>
              <w:t>IS turi informuoti PAV dokumentų rengėją ir PŪV organizatorių apie pakviestus papildomus PAV subjektus.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9CA5F96"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2D8C493C" w14:textId="77777777">
            <w:pPr>
              <w:jc w:val="both"/>
              <w:rPr>
                <w:rFonts w:eastAsia="Times New Roman"/>
                <w:sz w:val="22"/>
              </w:rPr>
            </w:pPr>
            <w:r w:rsidRPr="00E61033">
              <w:rPr>
                <w:rFonts w:eastAsia="Times New Roman"/>
                <w:sz w:val="22"/>
              </w:rPr>
              <w:t>PAV procedūrų vykdymo modulis</w:t>
            </w:r>
          </w:p>
          <w:p w:rsidRPr="00E61033" w:rsidR="006D7A06" w:rsidP="00E61033" w:rsidRDefault="006D7A06" w14:paraId="63C20017" w14:textId="79E25D3B">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48A6346" w14:textId="77777777">
            <w:pPr>
              <w:jc w:val="both"/>
              <w:rPr>
                <w:rFonts w:eastAsia="Times New Roman"/>
                <w:sz w:val="22"/>
              </w:rPr>
            </w:pPr>
          </w:p>
        </w:tc>
      </w:tr>
      <w:tr w:rsidRPr="00E61033" w:rsidR="00E61033" w:rsidTr="071A98F0" w14:paraId="500FFBAC"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0B0B075" w14:textId="77777777">
            <w:pPr>
              <w:jc w:val="both"/>
              <w:rPr>
                <w:rFonts w:eastAsia="Times New Roman"/>
                <w:b/>
                <w:bCs/>
                <w:sz w:val="22"/>
              </w:rPr>
            </w:pPr>
            <w:r w:rsidRPr="00E61033">
              <w:rPr>
                <w:rFonts w:eastAsia="Times New Roman"/>
                <w:b/>
                <w:bCs/>
                <w:sz w:val="22"/>
              </w:rPr>
              <w:t>A20</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56E471B" w14:textId="77777777">
            <w:pPr>
              <w:jc w:val="both"/>
              <w:rPr>
                <w:rFonts w:eastAsia="Times New Roman"/>
                <w:b/>
                <w:bCs/>
                <w:sz w:val="22"/>
              </w:rPr>
            </w:pPr>
            <w:r w:rsidRPr="00E61033">
              <w:rPr>
                <w:rFonts w:eastAsia="Times New Roman"/>
                <w:b/>
                <w:bCs/>
                <w:sz w:val="22"/>
              </w:rPr>
              <w:t>Išvadų dėl PAV programos arba reikalavimų ją papildyti ar pataisyti pateikimas (neprivalomas žingsnis)</w:t>
            </w:r>
          </w:p>
          <w:p w:rsidRPr="00E61033" w:rsidR="00E61033" w:rsidP="00E61033" w:rsidRDefault="00E61033" w14:paraId="62AA9F0A" w14:textId="77777777">
            <w:pPr>
              <w:jc w:val="both"/>
              <w:rPr>
                <w:rFonts w:eastAsia="Times New Roman"/>
                <w:b/>
                <w:bCs/>
                <w:sz w:val="22"/>
              </w:rPr>
            </w:pP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6A4205E" w14:textId="77777777">
            <w:pPr>
              <w:jc w:val="both"/>
              <w:rPr>
                <w:rFonts w:eastAsia="Times New Roman"/>
                <w:sz w:val="22"/>
              </w:rPr>
            </w:pPr>
            <w:r w:rsidRPr="00E61033">
              <w:rPr>
                <w:rFonts w:eastAsia="Times New Roman"/>
                <w:sz w:val="22"/>
              </w:rPr>
              <w:t>Papildomi PAV subjektai pateikia motyvuotas išvadas dėl PAV programos arba reikalavimus ją papildyti ar pataisyti.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17A98E8" w14:textId="77777777">
            <w:pPr>
              <w:jc w:val="both"/>
              <w:rPr>
                <w:rFonts w:eastAsia="Times New Roman"/>
                <w:sz w:val="22"/>
              </w:rPr>
            </w:pPr>
            <w:r w:rsidRPr="00E61033">
              <w:rPr>
                <w:rFonts w:eastAsia="Times New Roman"/>
                <w:sz w:val="22"/>
              </w:rPr>
              <w:t>Papildomi PAV subjektai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748BF30"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CDB9C82" w14:textId="77777777">
            <w:pPr>
              <w:jc w:val="both"/>
              <w:rPr>
                <w:rFonts w:eastAsia="Times New Roman"/>
                <w:sz w:val="22"/>
              </w:rPr>
            </w:pPr>
            <w:r w:rsidRPr="00E61033">
              <w:rPr>
                <w:rFonts w:eastAsia="Times New Roman"/>
                <w:sz w:val="22"/>
              </w:rPr>
              <w:t>Žingsnis gali būti kartojamas kol bus gautos papildomų PAV subjektų išvados, o ne reikalavimai pataisyti PAV programą.</w:t>
            </w:r>
          </w:p>
        </w:tc>
      </w:tr>
      <w:tr w:rsidRPr="00E61033" w:rsidR="00E61033" w:rsidTr="071A98F0" w14:paraId="00ABE057"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036C42A" w14:textId="77777777">
            <w:pPr>
              <w:jc w:val="both"/>
              <w:rPr>
                <w:rFonts w:eastAsia="Times New Roman"/>
                <w:b/>
                <w:bCs/>
                <w:sz w:val="22"/>
              </w:rPr>
            </w:pPr>
            <w:r w:rsidRPr="00E61033">
              <w:rPr>
                <w:rFonts w:eastAsia="Times New Roman"/>
                <w:b/>
                <w:bCs/>
                <w:sz w:val="22"/>
              </w:rPr>
              <w:t>A21</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0102819" w14:textId="77777777">
            <w:pPr>
              <w:jc w:val="both"/>
              <w:rPr>
                <w:rFonts w:eastAsia="Times New Roman"/>
                <w:b/>
                <w:bCs/>
                <w:sz w:val="22"/>
              </w:rPr>
            </w:pPr>
            <w:r w:rsidRPr="00E61033">
              <w:rPr>
                <w:rFonts w:eastAsia="Times New Roman"/>
                <w:b/>
                <w:bCs/>
                <w:sz w:val="22"/>
              </w:rPr>
              <w:t>Informavimas apie motyvuotas išvadas dėl PAV programos arba reikalavimus ją papildyti ar pataisyti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6DEFA56" w14:textId="77777777">
            <w:pPr>
              <w:jc w:val="both"/>
              <w:rPr>
                <w:rFonts w:eastAsia="Times New Roman"/>
                <w:sz w:val="22"/>
              </w:rPr>
            </w:pPr>
            <w:r w:rsidRPr="00E61033">
              <w:rPr>
                <w:rFonts w:eastAsia="Times New Roman"/>
                <w:sz w:val="22"/>
              </w:rPr>
              <w:t>Apie papildomų PAV subjektų motyvuotas išvadas dėl PAV programos arba reikalavimus ją papildyti ar pataisyti IS informuoja PAV dokumentų rengėją.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3367202"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65C3EF21" w14:textId="77777777">
            <w:pPr>
              <w:jc w:val="both"/>
              <w:rPr>
                <w:rFonts w:eastAsia="Times New Roman"/>
                <w:sz w:val="22"/>
              </w:rPr>
            </w:pPr>
            <w:r w:rsidRPr="00E61033">
              <w:rPr>
                <w:rFonts w:eastAsia="Times New Roman"/>
                <w:sz w:val="22"/>
              </w:rPr>
              <w:t>PAV procedūrų vykdymo modulis</w:t>
            </w:r>
          </w:p>
          <w:p w:rsidRPr="00E61033" w:rsidR="006D7A06" w:rsidP="00E61033" w:rsidRDefault="006D7A06" w14:paraId="6AC09C7A" w14:textId="28B9A439">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A3FE7C8" w14:textId="77777777">
            <w:pPr>
              <w:jc w:val="both"/>
              <w:rPr>
                <w:rFonts w:eastAsia="Times New Roman"/>
                <w:sz w:val="22"/>
              </w:rPr>
            </w:pPr>
            <w:r w:rsidRPr="00E61033">
              <w:rPr>
                <w:rFonts w:eastAsia="Times New Roman"/>
                <w:sz w:val="22"/>
              </w:rPr>
              <w:t>Žingsnis gali būti kartojamas kol bus gautos papildomų PAV subjektų išvados, o ne reikalavimai pataisyti PAV programą.</w:t>
            </w:r>
          </w:p>
        </w:tc>
      </w:tr>
      <w:tr w:rsidRPr="00E61033" w:rsidR="00E61033" w:rsidTr="071A98F0" w14:paraId="4B9ABA86"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CCA26AC" w14:textId="77777777">
            <w:pPr>
              <w:jc w:val="both"/>
              <w:rPr>
                <w:rFonts w:eastAsia="Times New Roman"/>
                <w:b/>
                <w:bCs/>
                <w:sz w:val="22"/>
              </w:rPr>
            </w:pPr>
            <w:r w:rsidRPr="00E61033">
              <w:rPr>
                <w:rFonts w:eastAsia="Times New Roman"/>
                <w:b/>
                <w:bCs/>
                <w:sz w:val="22"/>
              </w:rPr>
              <w:t>A22</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23A6FBF" w14:textId="77777777">
            <w:pPr>
              <w:jc w:val="both"/>
              <w:rPr>
                <w:rFonts w:eastAsia="Times New Roman"/>
                <w:b/>
                <w:bCs/>
                <w:sz w:val="22"/>
              </w:rPr>
            </w:pPr>
            <w:r w:rsidRPr="00E61033">
              <w:rPr>
                <w:rFonts w:eastAsia="Times New Roman"/>
                <w:b/>
                <w:bCs/>
                <w:sz w:val="22"/>
              </w:rPr>
              <w:t xml:space="preserve">Papildytos ar pataisytos PAV programos pateikimas (neprivalomas žingsnis, </w:t>
            </w:r>
            <w:r w:rsidRPr="00E61033">
              <w:rPr>
                <w:rFonts w:eastAsia="Times New Roman"/>
                <w:b/>
                <w:bCs/>
                <w:sz w:val="22"/>
              </w:rPr>
              <w:lastRenderedPageBreak/>
              <w:t>vykdoma jei gaunami reikalavimai papildyti ar pataisyti PAV programą)</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6DDE0D5" w14:textId="77777777">
            <w:pPr>
              <w:jc w:val="both"/>
              <w:rPr>
                <w:rFonts w:eastAsia="Times New Roman"/>
                <w:sz w:val="22"/>
              </w:rPr>
            </w:pPr>
            <w:r w:rsidRPr="00E61033">
              <w:rPr>
                <w:rFonts w:eastAsia="Times New Roman"/>
                <w:sz w:val="22"/>
              </w:rPr>
              <w:lastRenderedPageBreak/>
              <w:t xml:space="preserve">PAV dokumentų rengėjas papildo ar pataiso PAV </w:t>
            </w:r>
            <w:r w:rsidRPr="00E61033">
              <w:rPr>
                <w:rFonts w:eastAsia="Times New Roman"/>
                <w:sz w:val="22"/>
              </w:rPr>
              <w:lastRenderedPageBreak/>
              <w:t>programą ir pakartotinai ją pateikia per 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9071B2E" w14:textId="77777777">
            <w:pPr>
              <w:jc w:val="both"/>
              <w:rPr>
                <w:rFonts w:eastAsia="Times New Roman"/>
                <w:sz w:val="22"/>
              </w:rPr>
            </w:pPr>
            <w:r w:rsidRPr="00E61033">
              <w:rPr>
                <w:rFonts w:eastAsia="Times New Roman"/>
                <w:sz w:val="22"/>
              </w:rPr>
              <w:lastRenderedPageBreak/>
              <w:t>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0AA7859" w14:textId="77777777">
            <w:pPr>
              <w:jc w:val="both"/>
              <w:rPr>
                <w:rFonts w:eastAsia="Times New Roman"/>
                <w:sz w:val="22"/>
              </w:rPr>
            </w:pPr>
            <w:r w:rsidRPr="00E61033">
              <w:rPr>
                <w:rFonts w:eastAsia="Times New Roman"/>
                <w:sz w:val="22"/>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6D7B07E" w14:textId="77777777">
            <w:pPr>
              <w:jc w:val="both"/>
              <w:rPr>
                <w:rFonts w:eastAsia="Times New Roman"/>
                <w:sz w:val="22"/>
              </w:rPr>
            </w:pPr>
            <w:r w:rsidRPr="00E61033">
              <w:rPr>
                <w:rFonts w:eastAsia="Times New Roman"/>
                <w:sz w:val="22"/>
              </w:rPr>
              <w:t xml:space="preserve">Žingsnis gali būti kartojamas kol bus gautos papildomų PAV subjektų išvados, o ne </w:t>
            </w:r>
            <w:r w:rsidRPr="00E61033">
              <w:rPr>
                <w:rFonts w:eastAsia="Times New Roman"/>
                <w:sz w:val="22"/>
              </w:rPr>
              <w:lastRenderedPageBreak/>
              <w:t>reikalavimai pataisyti PAV programą.</w:t>
            </w:r>
          </w:p>
        </w:tc>
      </w:tr>
      <w:tr w:rsidRPr="00E61033" w:rsidR="00E61033" w:rsidTr="071A98F0" w14:paraId="0B6EA04B"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9F27E20" w14:textId="77777777">
            <w:pPr>
              <w:jc w:val="both"/>
              <w:rPr>
                <w:rFonts w:eastAsia="Times New Roman"/>
                <w:b/>
                <w:bCs/>
                <w:sz w:val="22"/>
              </w:rPr>
            </w:pPr>
            <w:r w:rsidRPr="00E61033">
              <w:rPr>
                <w:rFonts w:eastAsia="Times New Roman"/>
                <w:b/>
                <w:bCs/>
                <w:sz w:val="22"/>
              </w:rPr>
              <w:lastRenderedPageBreak/>
              <w:t>A23</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36DD4421" w14:textId="77777777">
            <w:pPr>
              <w:jc w:val="both"/>
              <w:rPr>
                <w:rFonts w:eastAsia="Times New Roman"/>
                <w:b/>
                <w:bCs/>
                <w:sz w:val="22"/>
              </w:rPr>
            </w:pPr>
            <w:r w:rsidRPr="00E61033">
              <w:rPr>
                <w:rFonts w:eastAsia="Times New Roman"/>
                <w:b/>
                <w:bCs/>
                <w:sz w:val="22"/>
              </w:rPr>
              <w:t>Informavimas apie pagal papildomų PAV subjektų pastabas pataisytos PAV programos pateikimą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18B69CC" w14:textId="77777777">
            <w:pPr>
              <w:jc w:val="both"/>
              <w:rPr>
                <w:rFonts w:eastAsia="Times New Roman"/>
                <w:sz w:val="22"/>
              </w:rPr>
            </w:pPr>
            <w:r w:rsidRPr="00E61033">
              <w:rPr>
                <w:rFonts w:eastAsia="Times New Roman"/>
                <w:sz w:val="22"/>
              </w:rPr>
              <w:t>IS turi informuoti Agentūrą apie gautą pagal papildomų PAV subjektų pastabas pataisytą PAV programą ir užduotį dėl jos tvirtinimo.</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C669FB6"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809D279"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BDC3F21" w14:textId="77777777">
            <w:pPr>
              <w:jc w:val="both"/>
              <w:rPr>
                <w:rFonts w:eastAsia="Times New Roman"/>
                <w:sz w:val="22"/>
              </w:rPr>
            </w:pPr>
            <w:r w:rsidRPr="00E61033">
              <w:rPr>
                <w:rFonts w:eastAsia="Times New Roman"/>
                <w:sz w:val="22"/>
              </w:rPr>
              <w:t xml:space="preserve">Jeigu Agentūra identifikuoja, kad galimas poveikis kitai valstybei, lygiagrečiai vykdomas Tarpvalstybinio poveikio aplinkai vertinimo </w:t>
            </w:r>
            <w:proofErr w:type="spellStart"/>
            <w:r w:rsidRPr="00E61033">
              <w:rPr>
                <w:rFonts w:eastAsia="Times New Roman"/>
                <w:sz w:val="22"/>
              </w:rPr>
              <w:t>subprocesas</w:t>
            </w:r>
            <w:proofErr w:type="spellEnd"/>
            <w:r w:rsidRPr="00E61033">
              <w:rPr>
                <w:rFonts w:eastAsia="Times New Roman"/>
                <w:sz w:val="22"/>
              </w:rPr>
              <w:t>.</w:t>
            </w:r>
          </w:p>
        </w:tc>
      </w:tr>
      <w:tr w:rsidRPr="00E61033" w:rsidR="00E61033" w:rsidTr="071A98F0" w14:paraId="6E16E5B6"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E0825C7" w14:textId="77777777">
            <w:pPr>
              <w:jc w:val="both"/>
              <w:rPr>
                <w:rFonts w:eastAsia="Times New Roman"/>
                <w:b/>
                <w:bCs/>
                <w:sz w:val="22"/>
              </w:rPr>
            </w:pPr>
            <w:r w:rsidRPr="00E61033">
              <w:rPr>
                <w:rFonts w:eastAsia="Times New Roman"/>
                <w:b/>
                <w:bCs/>
                <w:sz w:val="22"/>
              </w:rPr>
              <w:t>A24</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99E168B" w14:textId="77777777">
            <w:pPr>
              <w:jc w:val="both"/>
              <w:rPr>
                <w:rFonts w:eastAsia="Times New Roman"/>
                <w:b/>
                <w:bCs/>
                <w:sz w:val="22"/>
              </w:rPr>
            </w:pPr>
            <w:r w:rsidRPr="00E61033">
              <w:rPr>
                <w:rFonts w:eastAsia="Times New Roman"/>
                <w:b/>
                <w:bCs/>
                <w:sz w:val="22"/>
              </w:rPr>
              <w:t>PAV programos tvirtinimas arba reikalavimų ją pataisyti pateikimas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0D37E68" w14:textId="77777777">
            <w:pPr>
              <w:jc w:val="both"/>
              <w:rPr>
                <w:rFonts w:eastAsia="Times New Roman"/>
                <w:sz w:val="22"/>
              </w:rPr>
            </w:pPr>
            <w:r w:rsidRPr="00E61033">
              <w:rPr>
                <w:rFonts w:eastAsia="Times New Roman"/>
                <w:sz w:val="22"/>
              </w:rPr>
              <w:t xml:space="preserve">Agentūra tvirtina PAV programą </w:t>
            </w:r>
            <w:r w:rsidRPr="00E61033">
              <w:rPr>
                <w:rFonts w:eastAsia="Times New Roman"/>
                <w:b/>
                <w:bCs/>
                <w:sz w:val="22"/>
              </w:rPr>
              <w:t>arba</w:t>
            </w:r>
            <w:r w:rsidRPr="00E61033">
              <w:rPr>
                <w:rFonts w:eastAsia="Times New Roman"/>
                <w:sz w:val="22"/>
              </w:rPr>
              <w:t xml:space="preserve"> pateikia reikalavimus ją papildyti ar pataisyti.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CA52031" w14:textId="77777777">
            <w:pPr>
              <w:jc w:val="both"/>
              <w:rPr>
                <w:rFonts w:eastAsia="Times New Roman"/>
                <w:sz w:val="22"/>
              </w:rPr>
            </w:pPr>
            <w:r w:rsidRPr="00E61033">
              <w:rPr>
                <w:rFonts w:eastAsia="Times New Roman"/>
                <w:sz w:val="22"/>
              </w:rPr>
              <w:t>Agentūra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5D0CB6D"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618BCFC" w14:textId="77777777">
            <w:pPr>
              <w:jc w:val="both"/>
              <w:rPr>
                <w:rFonts w:eastAsia="Times New Roman"/>
                <w:sz w:val="22"/>
              </w:rPr>
            </w:pPr>
            <w:r w:rsidRPr="00E61033">
              <w:rPr>
                <w:rFonts w:eastAsia="Times New Roman"/>
                <w:sz w:val="22"/>
              </w:rPr>
              <w:t>Žingsnis gali būti kartojamas kol bus patvirtinta PAV programa, o ne gauti reikalavimai pataisyti PAV programą.</w:t>
            </w:r>
          </w:p>
        </w:tc>
      </w:tr>
      <w:tr w:rsidRPr="00E61033" w:rsidR="00E61033" w:rsidTr="071A98F0" w14:paraId="715DE0B8"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F7772F8" w14:textId="77777777">
            <w:pPr>
              <w:jc w:val="both"/>
              <w:rPr>
                <w:rFonts w:eastAsia="Times New Roman"/>
                <w:b/>
                <w:bCs/>
                <w:sz w:val="22"/>
              </w:rPr>
            </w:pPr>
            <w:r w:rsidRPr="00E61033">
              <w:rPr>
                <w:rFonts w:eastAsia="Times New Roman"/>
                <w:b/>
                <w:bCs/>
                <w:sz w:val="22"/>
              </w:rPr>
              <w:t>A25</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4829E0A" w14:textId="77777777">
            <w:pPr>
              <w:jc w:val="both"/>
              <w:rPr>
                <w:rFonts w:ascii="Calibri" w:hAnsi="Calibri" w:eastAsia="Times New Roman"/>
                <w:b/>
                <w:bCs/>
                <w:sz w:val="22"/>
              </w:rPr>
            </w:pPr>
            <w:r w:rsidRPr="00E61033">
              <w:rPr>
                <w:rFonts w:eastAsia="Times New Roman"/>
                <w:b/>
                <w:bCs/>
                <w:sz w:val="22"/>
              </w:rPr>
              <w:t>Informavimas apie PAV programos patvirtinimą</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1F5A88B" w14:textId="77777777">
            <w:pPr>
              <w:jc w:val="both"/>
              <w:rPr>
                <w:rFonts w:eastAsia="Times New Roman"/>
                <w:sz w:val="22"/>
              </w:rPr>
            </w:pPr>
            <w:r w:rsidRPr="00E61033">
              <w:rPr>
                <w:rFonts w:eastAsia="Times New Roman"/>
                <w:sz w:val="22"/>
              </w:rPr>
              <w:t>IS turi informuoti PAV dokumentų rengėją apie PAV programos patvirtinimą.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84FBE35"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01CE8D75" w14:textId="77777777">
            <w:pPr>
              <w:jc w:val="both"/>
              <w:rPr>
                <w:rFonts w:eastAsia="Times New Roman"/>
                <w:sz w:val="22"/>
              </w:rPr>
            </w:pPr>
            <w:r w:rsidRPr="00E61033">
              <w:rPr>
                <w:rFonts w:eastAsia="Times New Roman"/>
                <w:sz w:val="22"/>
              </w:rPr>
              <w:t>PAV procedūrų vykdymo modulis</w:t>
            </w:r>
          </w:p>
          <w:p w:rsidRPr="00E61033" w:rsidR="006D7A06" w:rsidP="00E61033" w:rsidRDefault="006D7A06" w14:paraId="7640A555" w14:textId="6C15846A">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913A2EB" w14:textId="77777777">
            <w:pPr>
              <w:jc w:val="both"/>
              <w:rPr>
                <w:rFonts w:eastAsia="Times New Roman"/>
                <w:sz w:val="22"/>
              </w:rPr>
            </w:pPr>
          </w:p>
        </w:tc>
      </w:tr>
      <w:tr w:rsidRPr="00E61033" w:rsidR="00E61033" w:rsidTr="071A98F0" w14:paraId="6E0CB7D1"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982DA65" w14:textId="77777777">
            <w:pPr>
              <w:jc w:val="both"/>
              <w:rPr>
                <w:rFonts w:eastAsia="Times New Roman"/>
                <w:b/>
                <w:bCs/>
                <w:sz w:val="22"/>
              </w:rPr>
            </w:pPr>
            <w:r w:rsidRPr="00E61033">
              <w:rPr>
                <w:rFonts w:eastAsia="Times New Roman"/>
                <w:b/>
                <w:bCs/>
                <w:sz w:val="22"/>
              </w:rPr>
              <w:t>A26</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C012FBA" w14:textId="77777777">
            <w:pPr>
              <w:jc w:val="both"/>
              <w:rPr>
                <w:rFonts w:eastAsia="Times New Roman"/>
                <w:b/>
                <w:bCs/>
                <w:sz w:val="22"/>
              </w:rPr>
            </w:pPr>
            <w:r w:rsidRPr="00E61033">
              <w:rPr>
                <w:rFonts w:eastAsia="Times New Roman"/>
                <w:b/>
                <w:bCs/>
                <w:sz w:val="22"/>
              </w:rPr>
              <w:t>Informavimas apie reikalavimus pataisyti PAV programą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490E703" w14:textId="77777777">
            <w:pPr>
              <w:jc w:val="both"/>
              <w:rPr>
                <w:rFonts w:eastAsia="Times New Roman"/>
                <w:sz w:val="22"/>
              </w:rPr>
            </w:pPr>
            <w:r w:rsidRPr="00E61033">
              <w:rPr>
                <w:rFonts w:eastAsia="Times New Roman"/>
                <w:sz w:val="22"/>
              </w:rPr>
              <w:t>IS turi informuoti PAV dokumentų rengėją apie Agentūros reikalavimus pataisyti PAV programą.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5FB1C0E"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74F90180" w14:textId="77777777">
            <w:pPr>
              <w:jc w:val="both"/>
              <w:rPr>
                <w:rFonts w:eastAsia="Times New Roman"/>
                <w:sz w:val="22"/>
              </w:rPr>
            </w:pPr>
            <w:r w:rsidRPr="00E61033">
              <w:rPr>
                <w:rFonts w:eastAsia="Times New Roman"/>
                <w:sz w:val="22"/>
              </w:rPr>
              <w:t>PAV procedūrų vykdymo modulis</w:t>
            </w:r>
          </w:p>
          <w:p w:rsidRPr="00E61033" w:rsidR="006D7A06" w:rsidP="00E61033" w:rsidRDefault="006D7A06" w14:paraId="4D70273E" w14:textId="565FFD12">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29E4D6A" w14:textId="77777777">
            <w:pPr>
              <w:jc w:val="both"/>
              <w:rPr>
                <w:rFonts w:eastAsia="Times New Roman"/>
                <w:sz w:val="22"/>
              </w:rPr>
            </w:pPr>
            <w:r w:rsidRPr="00E61033">
              <w:rPr>
                <w:rFonts w:eastAsia="Times New Roman"/>
                <w:sz w:val="22"/>
              </w:rPr>
              <w:t>Žingsnis gali būti kartojamas kol bus patvirtinta PAV programa, o ne gauti reikalavimai pataisyti PAV programą.</w:t>
            </w:r>
          </w:p>
        </w:tc>
      </w:tr>
      <w:tr w:rsidRPr="00E61033" w:rsidR="00E61033" w:rsidTr="071A98F0" w14:paraId="130ABD3B"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8F4C4BC" w14:textId="77777777">
            <w:pPr>
              <w:jc w:val="both"/>
              <w:rPr>
                <w:rFonts w:eastAsia="Times New Roman"/>
                <w:b/>
                <w:bCs/>
                <w:sz w:val="22"/>
              </w:rPr>
            </w:pPr>
            <w:r w:rsidRPr="00E61033">
              <w:rPr>
                <w:rFonts w:eastAsia="Times New Roman"/>
                <w:b/>
                <w:bCs/>
                <w:sz w:val="22"/>
              </w:rPr>
              <w:t>A27</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12C4B38" w14:textId="77777777">
            <w:pPr>
              <w:jc w:val="both"/>
              <w:rPr>
                <w:rFonts w:eastAsia="Times New Roman"/>
                <w:b/>
                <w:bCs/>
                <w:sz w:val="22"/>
              </w:rPr>
            </w:pPr>
            <w:r w:rsidRPr="00E61033">
              <w:rPr>
                <w:rFonts w:eastAsia="Times New Roman"/>
                <w:b/>
                <w:bCs/>
                <w:sz w:val="22"/>
              </w:rPr>
              <w:t>Pagal Agentūros pastabas pataisytos PAV programos pateikimas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B4E84F9" w14:textId="77777777">
            <w:pPr>
              <w:jc w:val="both"/>
              <w:rPr>
                <w:rFonts w:eastAsia="Times New Roman"/>
                <w:sz w:val="22"/>
              </w:rPr>
            </w:pPr>
            <w:r w:rsidRPr="00E61033">
              <w:rPr>
                <w:rFonts w:eastAsia="Times New Roman"/>
                <w:sz w:val="22"/>
              </w:rPr>
              <w:t>PAV dokumentų rengėjas papildo ar pataiso PAV programą ir pakartotinai ją pateikia per 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E50384D" w14:textId="77777777">
            <w:pPr>
              <w:jc w:val="both"/>
              <w:rPr>
                <w:rFonts w:eastAsia="Times New Roman"/>
                <w:sz w:val="22"/>
              </w:rPr>
            </w:pPr>
            <w:r w:rsidRPr="00E61033">
              <w:rPr>
                <w:rFonts w:eastAsia="Times New Roman"/>
                <w:sz w:val="22"/>
              </w:rPr>
              <w:t>PAV dokumentų rengėjas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68C8E8E" w14:textId="77777777">
            <w:pPr>
              <w:jc w:val="both"/>
              <w:rPr>
                <w:rFonts w:eastAsia="Times New Roman"/>
                <w:sz w:val="22"/>
              </w:rPr>
            </w:pPr>
            <w:r w:rsidRPr="00E61033">
              <w:rPr>
                <w:rFonts w:eastAsia="Times New Roman"/>
                <w:sz w:val="22"/>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945BA59" w14:textId="77777777">
            <w:pPr>
              <w:jc w:val="both"/>
              <w:rPr>
                <w:rFonts w:eastAsia="Times New Roman"/>
                <w:sz w:val="22"/>
              </w:rPr>
            </w:pPr>
            <w:r w:rsidRPr="00E61033">
              <w:rPr>
                <w:rFonts w:eastAsia="Times New Roman"/>
                <w:sz w:val="22"/>
              </w:rPr>
              <w:t>Žingsnis gali būti kartojamas kol bus patvirtinta PAV programa, o ne gauti reikalavimai pataisyti PAV programą.</w:t>
            </w:r>
          </w:p>
        </w:tc>
      </w:tr>
      <w:tr w:rsidRPr="00E61033" w:rsidR="00E61033" w:rsidTr="071A98F0" w14:paraId="03B31A18"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E0A2C32" w14:textId="77777777">
            <w:pPr>
              <w:jc w:val="both"/>
              <w:rPr>
                <w:rFonts w:eastAsia="Times New Roman"/>
                <w:b/>
                <w:bCs/>
                <w:sz w:val="22"/>
              </w:rPr>
            </w:pPr>
            <w:r w:rsidRPr="00E61033">
              <w:rPr>
                <w:rFonts w:eastAsia="Times New Roman"/>
                <w:b/>
                <w:bCs/>
                <w:sz w:val="22"/>
              </w:rPr>
              <w:t>A28</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74E30A4" w14:textId="77777777">
            <w:pPr>
              <w:jc w:val="both"/>
              <w:rPr>
                <w:rFonts w:eastAsia="Times New Roman"/>
                <w:b/>
                <w:bCs/>
                <w:sz w:val="22"/>
              </w:rPr>
            </w:pPr>
            <w:r w:rsidRPr="00E61033">
              <w:rPr>
                <w:rFonts w:eastAsia="Times New Roman"/>
                <w:b/>
                <w:bCs/>
                <w:sz w:val="22"/>
              </w:rPr>
              <w:t>Informavimas apie pagal Agentūros reikalavimus pataisytos PAV programos pateikimą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DACB913" w14:textId="77777777">
            <w:pPr>
              <w:jc w:val="both"/>
              <w:rPr>
                <w:rFonts w:eastAsia="Times New Roman"/>
                <w:sz w:val="22"/>
              </w:rPr>
            </w:pPr>
            <w:r w:rsidRPr="00E61033">
              <w:rPr>
                <w:rFonts w:eastAsia="Times New Roman"/>
                <w:sz w:val="22"/>
              </w:rPr>
              <w:t>IS turi informuoti Agentūrą apie gautą pagal Agentūros reikalavimus pataisytą PAV programą ir užduotį dėl jos tvirtinimo.</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6450244"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074C7EA"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B263458" w14:textId="77777777">
            <w:pPr>
              <w:jc w:val="both"/>
              <w:rPr>
                <w:rFonts w:eastAsia="Times New Roman"/>
                <w:sz w:val="22"/>
              </w:rPr>
            </w:pPr>
          </w:p>
        </w:tc>
      </w:tr>
      <w:tr w:rsidRPr="00E61033" w:rsidR="00E61033" w:rsidTr="071A98F0" w14:paraId="2CDA549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8FCC398" w14:textId="77777777">
            <w:pPr>
              <w:jc w:val="both"/>
              <w:rPr>
                <w:rFonts w:eastAsia="Times New Roman"/>
                <w:b/>
                <w:bCs/>
                <w:sz w:val="22"/>
              </w:rPr>
            </w:pPr>
            <w:r w:rsidRPr="00E61033">
              <w:rPr>
                <w:rFonts w:eastAsia="Times New Roman"/>
                <w:b/>
                <w:bCs/>
                <w:sz w:val="22"/>
              </w:rPr>
              <w:t>A29</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3E84C86" w14:textId="77777777">
            <w:pPr>
              <w:jc w:val="both"/>
              <w:rPr>
                <w:rFonts w:eastAsia="Times New Roman"/>
                <w:b/>
                <w:bCs/>
                <w:sz w:val="22"/>
              </w:rPr>
            </w:pPr>
            <w:r w:rsidRPr="00E61033">
              <w:rPr>
                <w:rFonts w:eastAsia="Times New Roman"/>
                <w:b/>
                <w:bCs/>
                <w:sz w:val="22"/>
              </w:rPr>
              <w:t>PAV programos tvirtinimas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1CC9442" w14:textId="77777777">
            <w:pPr>
              <w:jc w:val="both"/>
              <w:rPr>
                <w:rFonts w:eastAsia="Times New Roman"/>
                <w:sz w:val="22"/>
              </w:rPr>
            </w:pPr>
            <w:r w:rsidRPr="00E61033">
              <w:rPr>
                <w:rFonts w:eastAsia="Times New Roman"/>
                <w:sz w:val="22"/>
              </w:rPr>
              <w:t>Agentūra tvirtina PAV programą.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060912E" w14:textId="77777777">
            <w:pPr>
              <w:jc w:val="both"/>
              <w:rPr>
                <w:rFonts w:eastAsia="Times New Roman"/>
                <w:sz w:val="22"/>
              </w:rPr>
            </w:pPr>
            <w:r w:rsidRPr="00E61033">
              <w:rPr>
                <w:rFonts w:eastAsia="Times New Roman"/>
                <w:sz w:val="22"/>
              </w:rPr>
              <w:t>Agentūra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3AE4617" w14:textId="77777777">
            <w:pPr>
              <w:jc w:val="both"/>
              <w:rPr>
                <w:rFonts w:eastAsia="Times New Roman"/>
                <w:sz w:val="22"/>
              </w:rPr>
            </w:pPr>
            <w:r w:rsidRPr="00E61033">
              <w:rPr>
                <w:rFonts w:eastAsia="Times New Roman"/>
                <w:sz w:val="22"/>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FC39290" w14:textId="77777777">
            <w:pPr>
              <w:jc w:val="both"/>
              <w:rPr>
                <w:rFonts w:eastAsia="Times New Roman"/>
                <w:sz w:val="22"/>
              </w:rPr>
            </w:pPr>
          </w:p>
        </w:tc>
      </w:tr>
      <w:tr w:rsidRPr="00E61033" w:rsidR="00E61033" w:rsidTr="071A98F0" w14:paraId="79BD38C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EED0731" w14:textId="77777777">
            <w:pPr>
              <w:jc w:val="both"/>
              <w:rPr>
                <w:rFonts w:eastAsia="Times New Roman"/>
                <w:b/>
                <w:bCs/>
                <w:sz w:val="22"/>
              </w:rPr>
            </w:pPr>
            <w:r w:rsidRPr="00E61033">
              <w:rPr>
                <w:rFonts w:eastAsia="Times New Roman"/>
                <w:b/>
                <w:bCs/>
                <w:sz w:val="22"/>
              </w:rPr>
              <w:lastRenderedPageBreak/>
              <w:t>A30</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7639BBD0" w14:textId="77777777">
            <w:pPr>
              <w:jc w:val="both"/>
              <w:rPr>
                <w:rFonts w:eastAsia="Times New Roman"/>
                <w:b/>
                <w:bCs/>
                <w:sz w:val="22"/>
              </w:rPr>
            </w:pPr>
            <w:r w:rsidRPr="00E61033">
              <w:rPr>
                <w:rFonts w:eastAsia="Times New Roman"/>
                <w:b/>
                <w:bCs/>
                <w:sz w:val="22"/>
              </w:rPr>
              <w:t>Informavimas apie PAV programos patvirtinimą (neprivalomas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FE712AD" w14:textId="77777777">
            <w:pPr>
              <w:jc w:val="both"/>
              <w:rPr>
                <w:rFonts w:eastAsia="Times New Roman"/>
                <w:sz w:val="22"/>
              </w:rPr>
            </w:pPr>
            <w:r w:rsidRPr="00E61033">
              <w:rPr>
                <w:rFonts w:eastAsia="Times New Roman"/>
                <w:sz w:val="22"/>
              </w:rPr>
              <w:t>IS turi informuoti PAV dokumentų rengėją apie PAV programos patvirtinimą.</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EC430EA"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3170733F" w14:textId="77777777">
            <w:pPr>
              <w:jc w:val="both"/>
              <w:rPr>
                <w:rFonts w:eastAsia="Times New Roman"/>
                <w:sz w:val="22"/>
              </w:rPr>
            </w:pPr>
            <w:r w:rsidRPr="00E61033">
              <w:rPr>
                <w:rFonts w:eastAsia="Times New Roman"/>
                <w:sz w:val="22"/>
              </w:rPr>
              <w:t>PAV procedūrų vykdymo modulis</w:t>
            </w:r>
          </w:p>
          <w:p w:rsidRPr="00E61033" w:rsidR="006D7A06" w:rsidP="00E61033" w:rsidRDefault="006D7A06" w14:paraId="47957872" w14:textId="420209B5">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C3A7592" w14:textId="77777777">
            <w:pPr>
              <w:jc w:val="both"/>
              <w:rPr>
                <w:rFonts w:eastAsia="Times New Roman"/>
                <w:sz w:val="22"/>
              </w:rPr>
            </w:pPr>
          </w:p>
        </w:tc>
      </w:tr>
      <w:tr w:rsidRPr="00E61033" w:rsidR="00E61033" w:rsidTr="071A98F0" w14:paraId="15667A48"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B391DB6" w14:textId="77777777">
            <w:pPr>
              <w:jc w:val="both"/>
              <w:rPr>
                <w:rFonts w:eastAsia="Times New Roman"/>
                <w:b/>
                <w:bCs/>
                <w:sz w:val="22"/>
              </w:rPr>
            </w:pPr>
            <w:r w:rsidRPr="00E61033">
              <w:rPr>
                <w:rFonts w:eastAsia="Times New Roman"/>
                <w:b/>
                <w:bCs/>
                <w:sz w:val="22"/>
              </w:rPr>
              <w:t>A31</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935B818" w14:textId="77777777">
            <w:pPr>
              <w:jc w:val="both"/>
              <w:rPr>
                <w:rFonts w:eastAsia="Times New Roman"/>
                <w:b/>
                <w:bCs/>
                <w:sz w:val="22"/>
              </w:rPr>
            </w:pPr>
            <w:r w:rsidRPr="00E61033">
              <w:rPr>
                <w:rFonts w:eastAsia="Times New Roman"/>
                <w:b/>
                <w:bCs/>
                <w:sz w:val="22"/>
              </w:rPr>
              <w:t>Informacijos apie PAV programos patvirtinimą, suinteresuotos visuomenės pasiūlymų įvertinimo ir patvirtintos PAV programos paskelbimas visuomenei</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CE436A0" w14:textId="77777777">
            <w:pPr>
              <w:jc w:val="both"/>
              <w:rPr>
                <w:rFonts w:eastAsia="Calibri"/>
                <w:sz w:val="22"/>
              </w:rPr>
            </w:pPr>
            <w:r w:rsidRPr="00E61033">
              <w:rPr>
                <w:rFonts w:eastAsia="Calibri"/>
                <w:sz w:val="22"/>
              </w:rPr>
              <w:t>IS paskelbia visuomenei Agentūros raštą dėl PAV programos patvirtinimo, suinteresuotos visuomenės pasiūlymų įvertinimą ir patvirtintą PAV programą.</w:t>
            </w:r>
          </w:p>
          <w:p w:rsidRPr="00E61033" w:rsidR="00E61033" w:rsidP="00E61033" w:rsidRDefault="00E61033" w14:paraId="0A108406" w14:textId="77777777">
            <w:pPr>
              <w:jc w:val="both"/>
              <w:rPr>
                <w:rFonts w:eastAsia="Times New Roman"/>
                <w:sz w:val="22"/>
              </w:rPr>
            </w:pP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6A5A33C"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B741276" w14:textId="77777777">
            <w:pPr>
              <w:jc w:val="both"/>
              <w:rPr>
                <w:rFonts w:eastAsia="Times New Roman"/>
                <w:sz w:val="22"/>
              </w:rPr>
            </w:pPr>
            <w:r w:rsidRPr="00E61033">
              <w:rPr>
                <w:rFonts w:eastAsia="Calibri"/>
                <w:sz w:val="22"/>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EF4EE4A" w14:textId="77777777">
            <w:pPr>
              <w:jc w:val="both"/>
              <w:rPr>
                <w:rFonts w:eastAsia="Times New Roman"/>
                <w:sz w:val="22"/>
              </w:rPr>
            </w:pPr>
          </w:p>
        </w:tc>
      </w:tr>
      <w:tr w:rsidRPr="00E61033" w:rsidR="00E61033" w:rsidTr="071A98F0" w14:paraId="6BE2BE97" w14:textId="77777777">
        <w:trPr>
          <w:trHeight w:val="300"/>
        </w:trPr>
        <w:tc>
          <w:tcPr>
            <w:tcW w:w="5000" w:type="pct"/>
            <w:gridSpan w:val="6"/>
            <w:tcBorders>
              <w:top w:val="single" w:color="auto" w:sz="8" w:space="0"/>
              <w:left w:val="single" w:color="auto" w:sz="8" w:space="0"/>
              <w:bottom w:val="single" w:color="auto" w:sz="8" w:space="0"/>
              <w:right w:val="single" w:color="auto" w:sz="8" w:space="0"/>
            </w:tcBorders>
            <w:tcMar/>
            <w:vAlign w:val="center"/>
          </w:tcPr>
          <w:p w:rsidRPr="00E61033" w:rsidR="00E61033" w:rsidP="00E61033" w:rsidRDefault="00E61033" w14:paraId="176DD721" w14:textId="77777777">
            <w:pPr>
              <w:jc w:val="center"/>
              <w:rPr>
                <w:rFonts w:eastAsia="Times New Roman"/>
                <w:b/>
                <w:bCs/>
                <w:sz w:val="22"/>
              </w:rPr>
            </w:pPr>
            <w:r w:rsidRPr="00E61033">
              <w:rPr>
                <w:rFonts w:eastAsia="Times New Roman"/>
                <w:b/>
                <w:bCs/>
                <w:sz w:val="22"/>
              </w:rPr>
              <w:t xml:space="preserve">Tarpvalstybinio poveikio aplinkai vertinimo </w:t>
            </w:r>
            <w:proofErr w:type="spellStart"/>
            <w:r w:rsidRPr="00E61033">
              <w:rPr>
                <w:rFonts w:eastAsia="Times New Roman"/>
                <w:b/>
                <w:bCs/>
                <w:sz w:val="22"/>
              </w:rPr>
              <w:t>subprocesas</w:t>
            </w:r>
            <w:proofErr w:type="spellEnd"/>
          </w:p>
        </w:tc>
      </w:tr>
      <w:tr w:rsidRPr="00E61033" w:rsidR="00E61033" w:rsidTr="071A98F0" w14:paraId="61276BF9"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4B68A22" w14:textId="77777777">
            <w:pPr>
              <w:jc w:val="both"/>
              <w:rPr>
                <w:rFonts w:eastAsia="Times New Roman"/>
                <w:b/>
                <w:bCs/>
                <w:sz w:val="22"/>
              </w:rPr>
            </w:pPr>
            <w:r w:rsidRPr="00E61033">
              <w:rPr>
                <w:rFonts w:eastAsia="Times New Roman"/>
                <w:b/>
                <w:bCs/>
                <w:sz w:val="22"/>
              </w:rPr>
              <w:t>T1</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9DE2E1E" w14:textId="77777777">
            <w:pPr>
              <w:jc w:val="both"/>
              <w:rPr>
                <w:rFonts w:eastAsia="Times New Roman"/>
                <w:b/>
                <w:bCs/>
                <w:sz w:val="22"/>
              </w:rPr>
            </w:pPr>
            <w:r w:rsidRPr="00E61033">
              <w:rPr>
                <w:rFonts w:eastAsia="Times New Roman"/>
                <w:b/>
                <w:bCs/>
                <w:sz w:val="22"/>
              </w:rPr>
              <w:t>Kreipimasis dėl tarpvalstybinio PAV (neprivalomas žingsnis)</w:t>
            </w:r>
          </w:p>
          <w:p w:rsidRPr="00E61033" w:rsidR="00E61033" w:rsidP="00E61033" w:rsidRDefault="00E61033" w14:paraId="7B9C00CC" w14:textId="77777777">
            <w:pPr>
              <w:jc w:val="both"/>
              <w:rPr>
                <w:rFonts w:eastAsia="Times New Roman"/>
                <w:b/>
                <w:bCs/>
                <w:sz w:val="22"/>
              </w:rPr>
            </w:pPr>
            <w:r w:rsidRPr="00E61033">
              <w:rPr>
                <w:rFonts w:eastAsia="Times New Roman"/>
                <w:b/>
                <w:bCs/>
                <w:sz w:val="22"/>
              </w:rPr>
              <w:t xml:space="preserve"> </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AD79263" w14:textId="77777777">
            <w:pPr>
              <w:jc w:val="both"/>
              <w:rPr>
                <w:rFonts w:eastAsia="Calibri"/>
                <w:sz w:val="22"/>
              </w:rPr>
            </w:pPr>
            <w:r w:rsidRPr="00E61033">
              <w:rPr>
                <w:rFonts w:eastAsia="Times New Roman"/>
                <w:sz w:val="22"/>
              </w:rPr>
              <w:t>Kreipiamasi į Aplinkos ministeriją dėl išvados, ar planuojamai ūkinei veiklai reikia taikyti tarpvalstybinio PAV procedūras.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B17B89B" w14:textId="77777777">
            <w:pPr>
              <w:jc w:val="both"/>
              <w:rPr>
                <w:rFonts w:eastAsia="Times New Roman"/>
                <w:sz w:val="22"/>
              </w:rPr>
            </w:pPr>
            <w:r w:rsidRPr="00E61033">
              <w:rPr>
                <w:rFonts w:eastAsia="Times New Roman"/>
                <w:sz w:val="22"/>
              </w:rPr>
              <w:t>Agentūra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811E794" w14:textId="77777777">
            <w:pPr>
              <w:jc w:val="both"/>
              <w:rPr>
                <w:rFonts w:eastAsia="Times New Roman"/>
                <w:sz w:val="22"/>
              </w:rPr>
            </w:pPr>
            <w:r w:rsidRPr="00E61033">
              <w:rPr>
                <w:rFonts w:eastAsia="Calibri"/>
                <w:sz w:val="22"/>
                <w:shd w:val="clear" w:color="auto" w:fill="FFFFFF"/>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1EDE75D" w14:textId="77777777">
            <w:pPr>
              <w:jc w:val="both"/>
              <w:rPr>
                <w:rFonts w:eastAsia="Times New Roman"/>
                <w:sz w:val="22"/>
              </w:rPr>
            </w:pPr>
            <w:r w:rsidRPr="00E61033">
              <w:rPr>
                <w:rFonts w:eastAsia="Times New Roman"/>
                <w:sz w:val="22"/>
              </w:rPr>
              <w:t>Agentūra pasirenka požymį, kad reikalinga AM išvada.</w:t>
            </w:r>
          </w:p>
          <w:p w:rsidRPr="00E61033" w:rsidR="00E61033" w:rsidP="00E61033" w:rsidRDefault="00E61033" w14:paraId="4ED1C961" w14:textId="77777777">
            <w:pPr>
              <w:jc w:val="both"/>
              <w:rPr>
                <w:rFonts w:eastAsia="Times New Roman"/>
                <w:sz w:val="22"/>
              </w:rPr>
            </w:pPr>
          </w:p>
        </w:tc>
      </w:tr>
      <w:tr w:rsidRPr="00E61033" w:rsidR="00E61033" w:rsidTr="071A98F0" w14:paraId="48A98F3D"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0661236" w14:textId="77777777">
            <w:pPr>
              <w:jc w:val="both"/>
              <w:rPr>
                <w:rFonts w:eastAsia="Times New Roman"/>
                <w:b/>
                <w:bCs/>
                <w:sz w:val="22"/>
              </w:rPr>
            </w:pPr>
            <w:r w:rsidRPr="00E61033">
              <w:rPr>
                <w:rFonts w:eastAsia="Times New Roman"/>
                <w:b/>
                <w:bCs/>
                <w:sz w:val="22"/>
              </w:rPr>
              <w:t>T2</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6D58AE5" w14:textId="77777777">
            <w:pPr>
              <w:jc w:val="both"/>
              <w:rPr>
                <w:rFonts w:eastAsia="Times New Roman"/>
                <w:b/>
                <w:bCs/>
                <w:sz w:val="22"/>
              </w:rPr>
            </w:pPr>
            <w:r w:rsidRPr="00E61033">
              <w:rPr>
                <w:rFonts w:eastAsia="Times New Roman"/>
                <w:b/>
                <w:bCs/>
                <w:sz w:val="22"/>
              </w:rPr>
              <w:t>Informavimas apie kreipimąsi dėl tarpvalstybinio PAV (neprivalomas žingsnis, vykdoma, jeigu buvo T1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93E2E88" w14:textId="77777777">
            <w:pPr>
              <w:jc w:val="both"/>
              <w:rPr>
                <w:rFonts w:eastAsia="Times New Roman"/>
                <w:sz w:val="22"/>
              </w:rPr>
            </w:pPr>
            <w:r w:rsidRPr="00E61033">
              <w:rPr>
                <w:rFonts w:eastAsia="Times New Roman"/>
                <w:sz w:val="22"/>
              </w:rPr>
              <w:t>AM informuojama  apie poreikį pateikti išvadą dėl tarpvalstybinio PAV.</w:t>
            </w:r>
          </w:p>
          <w:p w:rsidRPr="00E61033" w:rsidR="00E61033" w:rsidP="00E61033" w:rsidRDefault="00E61033" w14:paraId="118C1238" w14:textId="77777777">
            <w:pPr>
              <w:jc w:val="both"/>
              <w:rPr>
                <w:rFonts w:eastAsia="Times New Roman"/>
                <w:sz w:val="22"/>
              </w:rPr>
            </w:pPr>
            <w:r w:rsidRPr="00E61033">
              <w:rPr>
                <w:rFonts w:eastAsia="Times New Roman"/>
                <w:sz w:val="22"/>
              </w:rPr>
              <w:t>PAV dokumentų rengėjas ir PŪV organizatorius informuojami, kad laukiama AM išvados dėl tarpvalstybinio PAV.</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5A396A8"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74E2879C" w14:textId="77777777">
            <w:pPr>
              <w:jc w:val="both"/>
              <w:rPr>
                <w:rFonts w:eastAsia="Calibri"/>
                <w:sz w:val="22"/>
                <w:lang w:eastAsia="lt-LT"/>
              </w:rPr>
            </w:pPr>
            <w:r w:rsidRPr="00E61033">
              <w:rPr>
                <w:rFonts w:eastAsia="Calibri"/>
                <w:sz w:val="22"/>
                <w:lang w:eastAsia="lt-LT"/>
              </w:rPr>
              <w:t>PAV procedūrų vykdymo modulis</w:t>
            </w:r>
          </w:p>
          <w:p w:rsidRPr="00E61033" w:rsidR="006D7A06" w:rsidP="00E61033" w:rsidRDefault="006D7A06" w14:paraId="2FD77A3B" w14:textId="31795E8A">
            <w:pPr>
              <w:jc w:val="both"/>
              <w:rPr>
                <w:rFonts w:eastAsia="Times New Roman"/>
                <w:sz w:val="22"/>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879030B" w14:textId="77777777">
            <w:pPr>
              <w:jc w:val="both"/>
              <w:rPr>
                <w:rFonts w:eastAsia="Times New Roman"/>
                <w:sz w:val="22"/>
              </w:rPr>
            </w:pPr>
            <w:r w:rsidRPr="00E61033">
              <w:rPr>
                <w:rFonts w:eastAsia="Times New Roman"/>
                <w:sz w:val="22"/>
              </w:rPr>
              <w:t>IS perduoda informaciją, išsiųsdama žinutę.</w:t>
            </w:r>
          </w:p>
          <w:p w:rsidRPr="00E61033" w:rsidR="00E61033" w:rsidP="00E61033" w:rsidRDefault="00E61033" w14:paraId="5576C67D" w14:textId="77777777">
            <w:pPr>
              <w:jc w:val="both"/>
              <w:rPr>
                <w:rFonts w:eastAsia="Times New Roman"/>
                <w:sz w:val="22"/>
              </w:rPr>
            </w:pPr>
          </w:p>
        </w:tc>
      </w:tr>
      <w:tr w:rsidRPr="00E61033" w:rsidR="00E61033" w:rsidTr="071A98F0" w14:paraId="576B2F3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BE8EB3B" w14:textId="77777777">
            <w:pPr>
              <w:jc w:val="both"/>
              <w:rPr>
                <w:rFonts w:eastAsia="Times New Roman"/>
                <w:b/>
                <w:bCs/>
                <w:sz w:val="22"/>
              </w:rPr>
            </w:pPr>
            <w:r w:rsidRPr="00E61033">
              <w:rPr>
                <w:rFonts w:eastAsia="Times New Roman"/>
                <w:b/>
                <w:bCs/>
                <w:sz w:val="22"/>
              </w:rPr>
              <w:t>T3</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19508A2" w14:textId="77777777">
            <w:pPr>
              <w:jc w:val="both"/>
              <w:rPr>
                <w:rFonts w:eastAsia="Times New Roman"/>
                <w:b/>
                <w:bCs/>
                <w:sz w:val="22"/>
              </w:rPr>
            </w:pPr>
            <w:r w:rsidRPr="00E61033">
              <w:rPr>
                <w:rFonts w:eastAsia="Times New Roman"/>
                <w:b/>
                <w:bCs/>
                <w:sz w:val="22"/>
              </w:rPr>
              <w:t xml:space="preserve">Išvados dėl tarpvalstybinio PAV pateikimas (neprivalomas žingsnis, vykdoma tik, jeigu buvo T1 žingsnis) </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D78EC4A" w14:textId="77777777">
            <w:pPr>
              <w:jc w:val="both"/>
              <w:rPr>
                <w:rFonts w:eastAsia="Calibri"/>
                <w:sz w:val="22"/>
              </w:rPr>
            </w:pPr>
            <w:r w:rsidRPr="00E61033">
              <w:rPr>
                <w:rFonts w:eastAsia="Times New Roman"/>
                <w:sz w:val="22"/>
              </w:rPr>
              <w:t>Pateikiama išvada, ar reikia atlikti tarpvalstybinio PAV procedūras.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30DD0FC" w14:textId="77777777">
            <w:pPr>
              <w:jc w:val="both"/>
              <w:rPr>
                <w:rFonts w:eastAsia="Times New Roman"/>
                <w:sz w:val="22"/>
              </w:rPr>
            </w:pPr>
            <w:r w:rsidRPr="00E61033">
              <w:rPr>
                <w:rFonts w:eastAsia="Times New Roman"/>
                <w:sz w:val="22"/>
              </w:rPr>
              <w:t>Aplinkos ministerija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417485C" w14:textId="77777777">
            <w:pPr>
              <w:jc w:val="both"/>
              <w:rPr>
                <w:rFonts w:eastAsia="Times New Roman"/>
                <w:sz w:val="22"/>
              </w:rPr>
            </w:pPr>
            <w:r w:rsidRPr="00E61033">
              <w:rPr>
                <w:rFonts w:eastAsia="Calibri"/>
                <w:sz w:val="22"/>
                <w:shd w:val="clear" w:color="auto" w:fill="FFFFFF"/>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C3FD215" w14:textId="77777777">
            <w:pPr>
              <w:jc w:val="both"/>
              <w:rPr>
                <w:rFonts w:eastAsia="Times New Roman"/>
                <w:sz w:val="22"/>
              </w:rPr>
            </w:pPr>
            <w:r w:rsidRPr="00E61033">
              <w:rPr>
                <w:rFonts w:eastAsia="Times New Roman"/>
                <w:sz w:val="22"/>
              </w:rPr>
              <w:t xml:space="preserve">Pasirašyta išvada pateikiama </w:t>
            </w:r>
            <w:r w:rsidRPr="006D7A06">
              <w:rPr>
                <w:rFonts w:eastAsia="Times New Roman"/>
                <w:sz w:val="22"/>
              </w:rPr>
              <w:t xml:space="preserve">per sąsają su </w:t>
            </w:r>
            <w:proofErr w:type="spellStart"/>
            <w:r w:rsidRPr="006D7A06">
              <w:rPr>
                <w:rFonts w:eastAsia="Times New Roman"/>
                <w:sz w:val="22"/>
              </w:rPr>
              <w:t>DBSIS</w:t>
            </w:r>
            <w:proofErr w:type="spellEnd"/>
            <w:r w:rsidRPr="006D7A06">
              <w:rPr>
                <w:rFonts w:eastAsia="Times New Roman"/>
                <w:sz w:val="22"/>
              </w:rPr>
              <w:t>.</w:t>
            </w:r>
          </w:p>
        </w:tc>
      </w:tr>
      <w:tr w:rsidRPr="00E61033" w:rsidR="00E61033" w:rsidTr="071A98F0" w14:paraId="3237171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6003F88" w14:textId="77777777">
            <w:pPr>
              <w:jc w:val="both"/>
              <w:rPr>
                <w:rFonts w:eastAsia="Times New Roman"/>
                <w:b/>
                <w:bCs/>
                <w:sz w:val="22"/>
                <w:highlight w:val="yellow"/>
              </w:rPr>
            </w:pPr>
            <w:r w:rsidRPr="00E61033">
              <w:rPr>
                <w:rFonts w:eastAsia="Times New Roman"/>
                <w:b/>
                <w:bCs/>
                <w:sz w:val="22"/>
              </w:rPr>
              <w:t>T4</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12920E5D" w14:textId="77777777">
            <w:pPr>
              <w:jc w:val="both"/>
              <w:rPr>
                <w:rFonts w:eastAsia="Times New Roman"/>
                <w:b/>
                <w:bCs/>
                <w:sz w:val="22"/>
              </w:rPr>
            </w:pPr>
            <w:r w:rsidRPr="00E61033">
              <w:rPr>
                <w:rFonts w:eastAsia="Times New Roman"/>
                <w:b/>
                <w:bCs/>
                <w:sz w:val="22"/>
              </w:rPr>
              <w:t>Išvados dėl tarpvalstybinio PAV perdavimas (neprivalomas žingsnis, vykdoma tik, jeigu buvo T1 žingsnis)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83DC3FB" w14:textId="77777777">
            <w:pPr>
              <w:jc w:val="both"/>
              <w:rPr>
                <w:rFonts w:eastAsia="Times New Roman"/>
                <w:sz w:val="22"/>
              </w:rPr>
            </w:pPr>
            <w:r w:rsidRPr="00E61033">
              <w:rPr>
                <w:rFonts w:eastAsia="Times New Roman"/>
                <w:sz w:val="22"/>
              </w:rPr>
              <w:t>Agentūra, PAV dokumentų rengėjas ir PŪV organizatorius informuojami apie AM pateiktą išvadą ir poreikį atlikti tarpvalstybinį PAV.</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4941E85"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01FBDF16" w14:textId="77777777">
            <w:pPr>
              <w:jc w:val="both"/>
              <w:rPr>
                <w:rFonts w:eastAsia="Calibri"/>
                <w:sz w:val="22"/>
                <w:shd w:val="clear" w:color="auto" w:fill="FFFFFF"/>
              </w:rPr>
            </w:pPr>
            <w:r w:rsidRPr="00E61033">
              <w:rPr>
                <w:rFonts w:eastAsia="Calibri"/>
                <w:sz w:val="22"/>
                <w:shd w:val="clear" w:color="auto" w:fill="FFFFFF"/>
              </w:rPr>
              <w:t>PAV procedūrų vykdymo modulis</w:t>
            </w:r>
          </w:p>
          <w:p w:rsidRPr="00E61033" w:rsidR="006D7A06" w:rsidP="00E61033" w:rsidRDefault="006D7A06" w14:paraId="01639FD9" w14:textId="36A9FCC6">
            <w:pPr>
              <w:jc w:val="both"/>
              <w:rPr>
                <w:rFonts w:eastAsia="Calibri"/>
                <w:sz w:val="22"/>
                <w:shd w:val="clear" w:color="auto" w:fill="FFFFFF"/>
              </w:rPr>
            </w:pPr>
            <w:r w:rsidRPr="00E61033">
              <w:rPr>
                <w:rFonts w:eastAsia="Calibri"/>
                <w:sz w:val="22"/>
                <w:lang w:eastAsia="lt-LT"/>
              </w:rPr>
              <w:t>PAV dokumentų teikimo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5F7FEE7" w14:textId="77777777">
            <w:pPr>
              <w:jc w:val="both"/>
              <w:rPr>
                <w:rFonts w:eastAsia="Times New Roman"/>
                <w:sz w:val="22"/>
              </w:rPr>
            </w:pPr>
            <w:r w:rsidRPr="00E61033">
              <w:rPr>
                <w:rFonts w:eastAsia="Times New Roman"/>
                <w:sz w:val="22"/>
              </w:rPr>
              <w:t>Jeigu tarpvalstybinis PAV privalomas, atsiranda požymis „PŪV atliekamas tarpvalstybinis PAV“.</w:t>
            </w:r>
          </w:p>
          <w:p w:rsidRPr="00E61033" w:rsidR="00E61033" w:rsidP="00E61033" w:rsidRDefault="00E61033" w14:paraId="75FAD129" w14:textId="77777777">
            <w:pPr>
              <w:jc w:val="both"/>
              <w:rPr>
                <w:rFonts w:eastAsia="Times New Roman"/>
                <w:sz w:val="22"/>
              </w:rPr>
            </w:pPr>
            <w:r w:rsidRPr="00E61033">
              <w:rPr>
                <w:rFonts w:eastAsia="Times New Roman"/>
                <w:sz w:val="22"/>
              </w:rPr>
              <w:t xml:space="preserve">Jeigu priimama išvada, kad nereikia atlikti </w:t>
            </w:r>
            <w:r w:rsidRPr="00E61033">
              <w:rPr>
                <w:rFonts w:eastAsia="Times New Roman"/>
                <w:sz w:val="22"/>
              </w:rPr>
              <w:lastRenderedPageBreak/>
              <w:t xml:space="preserve">tarpvalstybinio PAV procedūrų </w:t>
            </w:r>
            <w:proofErr w:type="spellStart"/>
            <w:r w:rsidRPr="00E61033">
              <w:rPr>
                <w:rFonts w:eastAsia="Times New Roman"/>
                <w:sz w:val="22"/>
              </w:rPr>
              <w:t>subprocesas</w:t>
            </w:r>
            <w:proofErr w:type="spellEnd"/>
            <w:r w:rsidRPr="00E61033">
              <w:rPr>
                <w:rFonts w:eastAsia="Times New Roman"/>
                <w:sz w:val="22"/>
              </w:rPr>
              <w:t xml:space="preserve"> baigiamas.</w:t>
            </w:r>
          </w:p>
        </w:tc>
      </w:tr>
      <w:tr w:rsidRPr="00E61033" w:rsidR="00E61033" w:rsidTr="071A98F0" w14:paraId="1FCE22C4"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67EB23E" w14:textId="77777777">
            <w:pPr>
              <w:jc w:val="both"/>
              <w:rPr>
                <w:rFonts w:eastAsia="Times New Roman"/>
                <w:b/>
                <w:bCs/>
                <w:sz w:val="22"/>
              </w:rPr>
            </w:pPr>
            <w:r w:rsidRPr="00E61033">
              <w:rPr>
                <w:rFonts w:eastAsia="Times New Roman"/>
                <w:b/>
                <w:bCs/>
                <w:sz w:val="22"/>
              </w:rPr>
              <w:lastRenderedPageBreak/>
              <w:t>T5</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588ADEB" w14:textId="77777777">
            <w:pPr>
              <w:jc w:val="both"/>
              <w:rPr>
                <w:rFonts w:eastAsia="Times New Roman"/>
                <w:b/>
                <w:bCs/>
                <w:sz w:val="22"/>
              </w:rPr>
            </w:pPr>
            <w:r w:rsidRPr="00E61033">
              <w:rPr>
                <w:rFonts w:eastAsia="Times New Roman"/>
                <w:b/>
                <w:bCs/>
                <w:sz w:val="22"/>
              </w:rPr>
              <w:t>Informacijos apie taikomas tarpvalstybinio PAV procedūras viešinimas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784EF75" w14:textId="77777777">
            <w:pPr>
              <w:jc w:val="both"/>
              <w:rPr>
                <w:rFonts w:eastAsia="Times New Roman"/>
                <w:sz w:val="22"/>
              </w:rPr>
            </w:pPr>
            <w:r w:rsidRPr="00E61033">
              <w:rPr>
                <w:rFonts w:eastAsia="Times New Roman"/>
                <w:sz w:val="22"/>
              </w:rPr>
              <w:t>Visuomenė informuojama, kad PŪV taikomos tarpvalstybinio PAV procedūros.</w:t>
            </w:r>
            <w:r w:rsidRPr="00E61033">
              <w:rPr>
                <w:rFonts w:eastAsia="Aptos"/>
                <w:sz w:val="22"/>
              </w:rPr>
              <w:t xml:space="preserve"> </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1E3223D"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1A5439E" w14:textId="77777777">
            <w:pPr>
              <w:jc w:val="both"/>
              <w:rPr>
                <w:rFonts w:eastAsia="Times New Roman"/>
                <w:sz w:val="22"/>
              </w:rPr>
            </w:pPr>
            <w:r w:rsidRPr="00E61033">
              <w:rPr>
                <w:rFonts w:eastAsia="Calibri"/>
                <w:sz w:val="22"/>
                <w:shd w:val="clear" w:color="auto" w:fill="FFFFFF"/>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C1FECD9" w14:textId="77777777">
            <w:pPr>
              <w:jc w:val="both"/>
              <w:rPr>
                <w:rFonts w:eastAsia="Times New Roman"/>
                <w:sz w:val="22"/>
              </w:rPr>
            </w:pPr>
          </w:p>
        </w:tc>
      </w:tr>
      <w:tr w:rsidRPr="00E61033" w:rsidR="00E61033" w:rsidTr="071A98F0" w14:paraId="17C5255E"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2187C44" w14:textId="77777777">
            <w:pPr>
              <w:jc w:val="both"/>
              <w:rPr>
                <w:rFonts w:eastAsia="Times New Roman"/>
                <w:b/>
                <w:bCs/>
                <w:sz w:val="22"/>
              </w:rPr>
            </w:pPr>
            <w:r w:rsidRPr="00E61033">
              <w:rPr>
                <w:rFonts w:eastAsia="Times New Roman"/>
                <w:b/>
                <w:bCs/>
                <w:sz w:val="22"/>
              </w:rPr>
              <w:t>T6</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06405FC" w14:textId="77777777">
            <w:pPr>
              <w:jc w:val="both"/>
              <w:rPr>
                <w:rFonts w:eastAsia="Times New Roman"/>
                <w:b/>
                <w:bCs/>
                <w:sz w:val="22"/>
              </w:rPr>
            </w:pPr>
            <w:r w:rsidRPr="00E61033">
              <w:rPr>
                <w:rFonts w:eastAsia="Times New Roman"/>
                <w:b/>
                <w:bCs/>
                <w:sz w:val="22"/>
              </w:rPr>
              <w:t>Papildomų dokumentų tarpvalstybiniam PAV pateikimas (neprivalomas žingsnis, vykdoma tik, jeigu buvo T1 žingsnis ir gauta išvada, kad bus atliekamas tarpvalstybinis PAV)</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584660BF" w14:textId="77777777">
            <w:pPr>
              <w:jc w:val="both"/>
              <w:rPr>
                <w:rFonts w:eastAsia="Times New Roman"/>
                <w:sz w:val="22"/>
              </w:rPr>
            </w:pPr>
            <w:r w:rsidRPr="00E61033">
              <w:rPr>
                <w:rFonts w:eastAsia="Calibri"/>
                <w:sz w:val="22"/>
              </w:rPr>
              <w:t>Informacijos apie PŪV ir jos galimą tarpvalstybinį poveikį (PAV programos santraukos) pateikimas.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EFA752D" w14:textId="77777777">
            <w:pPr>
              <w:jc w:val="both"/>
              <w:rPr>
                <w:rFonts w:eastAsia="Times New Roman"/>
                <w:sz w:val="22"/>
              </w:rPr>
            </w:pPr>
            <w:r w:rsidRPr="00E61033">
              <w:rPr>
                <w:rFonts w:eastAsia="Times New Roman"/>
                <w:sz w:val="22"/>
              </w:rPr>
              <w:t>PŪV organizatorius ar PAV dokumentų rengėjas</w:t>
            </w:r>
            <w:r w:rsidRPr="00E61033">
              <w:rPr>
                <w:rFonts w:eastAsia="Calibri"/>
                <w:sz w:val="22"/>
              </w:rPr>
              <w:t> </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96E0782" w14:textId="77777777">
            <w:pPr>
              <w:jc w:val="both"/>
              <w:rPr>
                <w:rFonts w:eastAsia="Times New Roman"/>
                <w:sz w:val="22"/>
              </w:rPr>
            </w:pPr>
            <w:r w:rsidRPr="00E61033">
              <w:rPr>
                <w:rFonts w:eastAsia="Calibri"/>
                <w:sz w:val="22"/>
                <w:lang w:eastAsia="lt-LT"/>
              </w:rPr>
              <w:t xml:space="preserve">PAV dokumentų teikimo </w:t>
            </w:r>
            <w:r w:rsidRPr="00E61033">
              <w:rPr>
                <w:rFonts w:eastAsia="Calibri"/>
                <w:sz w:val="22"/>
                <w:shd w:val="clear" w:color="auto" w:fill="FFFFFF"/>
              </w:rPr>
              <w:t>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5D22B6A1" w14:textId="77777777">
            <w:pPr>
              <w:jc w:val="both"/>
              <w:rPr>
                <w:rFonts w:eastAsia="Times New Roman"/>
                <w:sz w:val="22"/>
              </w:rPr>
            </w:pPr>
            <w:r w:rsidRPr="00E61033">
              <w:rPr>
                <w:rFonts w:eastAsia="Calibri"/>
                <w:sz w:val="22"/>
              </w:rPr>
              <w:t>Prikabinamas dokumentas, dokumentai</w:t>
            </w:r>
          </w:p>
        </w:tc>
      </w:tr>
      <w:tr w:rsidRPr="00E61033" w:rsidR="00E61033" w:rsidTr="071A98F0" w14:paraId="3E53083D"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13749B0" w14:textId="77777777">
            <w:pPr>
              <w:jc w:val="both"/>
              <w:rPr>
                <w:rFonts w:eastAsia="Times New Roman"/>
                <w:b/>
                <w:bCs/>
                <w:sz w:val="22"/>
              </w:rPr>
            </w:pPr>
            <w:r w:rsidRPr="00E61033">
              <w:rPr>
                <w:rFonts w:eastAsia="Times New Roman"/>
                <w:b/>
                <w:bCs/>
                <w:sz w:val="22"/>
              </w:rPr>
              <w:t>T7</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4112A3CD" w14:textId="77777777">
            <w:pPr>
              <w:jc w:val="both"/>
              <w:rPr>
                <w:rFonts w:eastAsia="Times New Roman"/>
                <w:b/>
                <w:bCs/>
                <w:sz w:val="22"/>
              </w:rPr>
            </w:pPr>
            <w:r w:rsidRPr="00E61033">
              <w:rPr>
                <w:rFonts w:eastAsia="Times New Roman"/>
                <w:b/>
                <w:bCs/>
                <w:sz w:val="22"/>
              </w:rPr>
              <w:t>Poveikį aplinkai patiriančios (-</w:t>
            </w:r>
            <w:proofErr w:type="spellStart"/>
            <w:r w:rsidRPr="00E61033">
              <w:rPr>
                <w:rFonts w:eastAsia="Times New Roman"/>
                <w:b/>
                <w:bCs/>
                <w:sz w:val="22"/>
              </w:rPr>
              <w:t>ių</w:t>
            </w:r>
            <w:proofErr w:type="spellEnd"/>
            <w:r w:rsidRPr="00E61033">
              <w:rPr>
                <w:rFonts w:eastAsia="Times New Roman"/>
                <w:b/>
                <w:bCs/>
                <w:sz w:val="22"/>
              </w:rPr>
              <w:t>) valstybės (-</w:t>
            </w:r>
            <w:proofErr w:type="spellStart"/>
            <w:r w:rsidRPr="00E61033">
              <w:rPr>
                <w:rFonts w:eastAsia="Times New Roman"/>
                <w:b/>
                <w:bCs/>
                <w:sz w:val="22"/>
              </w:rPr>
              <w:t>ių</w:t>
            </w:r>
            <w:proofErr w:type="spellEnd"/>
            <w:r w:rsidRPr="00E61033">
              <w:rPr>
                <w:rFonts w:eastAsia="Times New Roman"/>
                <w:b/>
                <w:bCs/>
                <w:sz w:val="22"/>
              </w:rPr>
              <w:t>) atsakymo (-ų) pateikimas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322D887" w14:textId="77777777">
            <w:pPr>
              <w:jc w:val="both"/>
              <w:rPr>
                <w:rFonts w:eastAsia="Calibri"/>
                <w:sz w:val="22"/>
              </w:rPr>
            </w:pPr>
            <w:r w:rsidRPr="00E61033">
              <w:rPr>
                <w:rFonts w:eastAsia="Calibri"/>
                <w:sz w:val="22"/>
              </w:rPr>
              <w:t>Įkeliamas (-i) poveikį aplinkai patiriančios (-</w:t>
            </w:r>
            <w:proofErr w:type="spellStart"/>
            <w:r w:rsidRPr="00E61033">
              <w:rPr>
                <w:rFonts w:eastAsia="Calibri"/>
                <w:sz w:val="22"/>
              </w:rPr>
              <w:t>ių</w:t>
            </w:r>
            <w:proofErr w:type="spellEnd"/>
            <w:r w:rsidRPr="00E61033">
              <w:rPr>
                <w:rFonts w:eastAsia="Calibri"/>
                <w:sz w:val="22"/>
              </w:rPr>
              <w:t>) valstybės (-</w:t>
            </w:r>
            <w:proofErr w:type="spellStart"/>
            <w:r w:rsidRPr="00E61033">
              <w:rPr>
                <w:rFonts w:eastAsia="Calibri"/>
                <w:sz w:val="22"/>
              </w:rPr>
              <w:t>ių</w:t>
            </w:r>
            <w:proofErr w:type="spellEnd"/>
            <w:r w:rsidRPr="00E61033">
              <w:rPr>
                <w:rFonts w:eastAsia="Calibri"/>
                <w:sz w:val="22"/>
              </w:rPr>
              <w:t xml:space="preserve">) atsakymą (-ai) dėl dalyvavimo tarpvalstybiniame PAV. </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AD964F1" w14:textId="77777777">
            <w:pPr>
              <w:jc w:val="both"/>
              <w:rPr>
                <w:rFonts w:eastAsia="Times New Roman"/>
                <w:sz w:val="22"/>
              </w:rPr>
            </w:pPr>
            <w:r w:rsidRPr="00E61033">
              <w:rPr>
                <w:rFonts w:eastAsia="Times New Roman"/>
                <w:sz w:val="22"/>
              </w:rPr>
              <w:t>Aplinkos ministerija</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310270B5" w14:textId="77777777">
            <w:pPr>
              <w:jc w:val="both"/>
              <w:rPr>
                <w:rFonts w:eastAsia="Calibri"/>
                <w:sz w:val="22"/>
                <w:shd w:val="clear" w:color="auto" w:fill="FFFFFF"/>
              </w:rPr>
            </w:pPr>
            <w:r w:rsidRPr="00E61033">
              <w:rPr>
                <w:rFonts w:eastAsia="Calibri"/>
                <w:sz w:val="22"/>
                <w:shd w:val="clear" w:color="auto" w:fill="FFFFFF"/>
              </w:rPr>
              <w:t>PAV procedūrų vykdymo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5AAA399" w14:textId="77777777">
            <w:pPr>
              <w:jc w:val="both"/>
              <w:rPr>
                <w:rFonts w:eastAsia="Times New Roman"/>
                <w:sz w:val="22"/>
              </w:rPr>
            </w:pPr>
            <w:r w:rsidRPr="00E61033">
              <w:rPr>
                <w:rFonts w:eastAsia="Calibri"/>
                <w:sz w:val="22"/>
              </w:rPr>
              <w:t>Prikabinamas dokumentas, dokumentai</w:t>
            </w:r>
          </w:p>
        </w:tc>
      </w:tr>
      <w:tr w:rsidRPr="00E61033" w:rsidR="00E61033" w:rsidTr="071A98F0" w14:paraId="1443E7C1"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126FD5F8" w14:textId="77777777">
            <w:pPr>
              <w:jc w:val="both"/>
              <w:rPr>
                <w:rFonts w:eastAsia="Times New Roman"/>
                <w:b/>
                <w:bCs/>
                <w:sz w:val="22"/>
              </w:rPr>
            </w:pPr>
            <w:r w:rsidRPr="00E61033">
              <w:rPr>
                <w:rFonts w:eastAsia="Times New Roman"/>
                <w:b/>
                <w:bCs/>
                <w:sz w:val="22"/>
              </w:rPr>
              <w:t>T8</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67703B58" w14:textId="77777777">
            <w:pPr>
              <w:jc w:val="both"/>
              <w:rPr>
                <w:rFonts w:eastAsia="Times New Roman"/>
                <w:b/>
                <w:bCs/>
                <w:sz w:val="22"/>
              </w:rPr>
            </w:pPr>
            <w:r w:rsidRPr="00E61033">
              <w:rPr>
                <w:rFonts w:eastAsia="Times New Roman"/>
                <w:b/>
                <w:bCs/>
                <w:sz w:val="22"/>
              </w:rPr>
              <w:t>Poveikį aplinkai patiriančios (-</w:t>
            </w:r>
            <w:proofErr w:type="spellStart"/>
            <w:r w:rsidRPr="00E61033">
              <w:rPr>
                <w:rFonts w:eastAsia="Times New Roman"/>
                <w:b/>
                <w:bCs/>
                <w:sz w:val="22"/>
              </w:rPr>
              <w:t>ių</w:t>
            </w:r>
            <w:proofErr w:type="spellEnd"/>
            <w:r w:rsidRPr="00E61033">
              <w:rPr>
                <w:rFonts w:eastAsia="Times New Roman"/>
                <w:b/>
                <w:bCs/>
                <w:sz w:val="22"/>
              </w:rPr>
              <w:t>) valstybės (-</w:t>
            </w:r>
            <w:proofErr w:type="spellStart"/>
            <w:r w:rsidRPr="00E61033">
              <w:rPr>
                <w:rFonts w:eastAsia="Times New Roman"/>
                <w:b/>
                <w:bCs/>
                <w:sz w:val="22"/>
              </w:rPr>
              <w:t>ių</w:t>
            </w:r>
            <w:proofErr w:type="spellEnd"/>
            <w:r w:rsidRPr="00E61033">
              <w:rPr>
                <w:rFonts w:eastAsia="Times New Roman"/>
                <w:b/>
                <w:bCs/>
                <w:sz w:val="22"/>
              </w:rPr>
              <w:t>) atsakymo (-ų) perdavimas</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E61033" w:rsidR="00E61033" w:rsidP="00E61033" w:rsidRDefault="00E61033" w14:paraId="57A19E45" w14:textId="77777777">
            <w:pPr>
              <w:jc w:val="both"/>
              <w:rPr>
                <w:rFonts w:eastAsia="Calibri"/>
                <w:sz w:val="22"/>
              </w:rPr>
            </w:pPr>
            <w:r w:rsidRPr="00E61033">
              <w:rPr>
                <w:rFonts w:eastAsia="Calibri"/>
                <w:sz w:val="22"/>
              </w:rPr>
              <w:t>IS perduoda informaciją Agentūrai, PŪV organizatoriui ir PAV dokumentų rengėjui.</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6E41AE35"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00E61033" w:rsidP="00E61033" w:rsidRDefault="00E61033" w14:paraId="68C50BBB" w14:textId="77777777">
            <w:pPr>
              <w:jc w:val="both"/>
              <w:rPr>
                <w:rFonts w:eastAsia="Calibri"/>
                <w:sz w:val="22"/>
                <w:shd w:val="clear" w:color="auto" w:fill="FFFFFF"/>
              </w:rPr>
            </w:pPr>
            <w:r w:rsidRPr="00E61033">
              <w:rPr>
                <w:rFonts w:eastAsia="Calibri"/>
                <w:sz w:val="22"/>
                <w:shd w:val="clear" w:color="auto" w:fill="FFFFFF"/>
              </w:rPr>
              <w:t>PAV procedūrų vykdymo modulis</w:t>
            </w:r>
          </w:p>
          <w:p w:rsidRPr="00E61033" w:rsidR="006D7A06" w:rsidP="00E61033" w:rsidRDefault="006D7A06" w14:paraId="5BFB38C9" w14:textId="2E4C5A09">
            <w:pPr>
              <w:jc w:val="both"/>
              <w:rPr>
                <w:rFonts w:eastAsia="Calibri"/>
                <w:sz w:val="22"/>
                <w:shd w:val="clear" w:color="auto" w:fill="FFFFFF"/>
              </w:rPr>
            </w:pPr>
            <w:r w:rsidRPr="00E61033">
              <w:rPr>
                <w:rFonts w:eastAsia="Calibri"/>
                <w:sz w:val="22"/>
                <w:lang w:eastAsia="lt-LT"/>
              </w:rPr>
              <w:t>PAV dokumentų teikimo modulis</w:t>
            </w:r>
          </w:p>
          <w:p w:rsidRPr="00E61033" w:rsidR="00E61033" w:rsidP="00E61033" w:rsidRDefault="00E61033" w14:paraId="6A5FF519" w14:textId="77777777">
            <w:pPr>
              <w:jc w:val="both"/>
              <w:rPr>
                <w:rFonts w:eastAsia="Calibri"/>
                <w:sz w:val="22"/>
                <w:shd w:val="clear" w:color="auto" w:fill="FFFFFF"/>
              </w:rPr>
            </w:pP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7E4ABD0F" w14:textId="77777777">
            <w:pPr>
              <w:jc w:val="both"/>
              <w:rPr>
                <w:rFonts w:eastAsia="Times New Roman"/>
                <w:sz w:val="22"/>
              </w:rPr>
            </w:pPr>
          </w:p>
        </w:tc>
      </w:tr>
      <w:tr w:rsidRPr="00E61033" w:rsidR="00E61033" w:rsidTr="071A98F0" w14:paraId="01267130" w14:textId="77777777">
        <w:trPr>
          <w:trHeight w:val="300"/>
        </w:trPr>
        <w:tc>
          <w:tcPr>
            <w:tcW w:w="211"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0C1EA1F8" w14:textId="77777777">
            <w:pPr>
              <w:jc w:val="both"/>
              <w:rPr>
                <w:rFonts w:eastAsia="Times New Roman"/>
                <w:b/>
                <w:bCs/>
                <w:sz w:val="22"/>
              </w:rPr>
            </w:pPr>
            <w:r w:rsidRPr="00E61033">
              <w:rPr>
                <w:rFonts w:eastAsia="Times New Roman"/>
                <w:b/>
                <w:bCs/>
                <w:sz w:val="22"/>
              </w:rPr>
              <w:t>T9</w:t>
            </w:r>
          </w:p>
        </w:tc>
        <w:tc>
          <w:tcPr>
            <w:tcW w:w="993"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0E386C2E" w14:textId="77777777">
            <w:pPr>
              <w:jc w:val="both"/>
              <w:rPr>
                <w:rFonts w:eastAsia="Times New Roman"/>
                <w:b/>
                <w:bCs/>
                <w:sz w:val="22"/>
              </w:rPr>
            </w:pPr>
            <w:r w:rsidRPr="00E61033">
              <w:rPr>
                <w:rFonts w:eastAsia="Times New Roman"/>
                <w:b/>
                <w:bCs/>
                <w:sz w:val="22"/>
              </w:rPr>
              <w:t>Informacijos paviešinimas (įkeltos T7 žingsnyje)</w:t>
            </w:r>
          </w:p>
        </w:tc>
        <w:tc>
          <w:tcPr>
            <w:tcW w:w="950" w:type="pct"/>
            <w:tcBorders>
              <w:top w:val="single" w:color="auto" w:sz="8" w:space="0"/>
              <w:left w:val="single" w:color="auto" w:sz="8" w:space="0"/>
              <w:bottom w:val="single" w:color="auto" w:sz="8" w:space="0"/>
              <w:right w:val="single" w:color="auto" w:sz="8" w:space="0"/>
            </w:tcBorders>
            <w:tcMar>
              <w:left w:w="108" w:type="dxa"/>
              <w:right w:w="108" w:type="dxa"/>
            </w:tcMar>
          </w:tcPr>
          <w:p w:rsidRPr="00E61033" w:rsidR="00E61033" w:rsidP="00E61033" w:rsidRDefault="00E61033" w14:paraId="259AE652" w14:textId="696F71FF">
            <w:pPr>
              <w:jc w:val="both"/>
              <w:rPr>
                <w:rFonts w:eastAsia="Calibri"/>
                <w:sz w:val="22"/>
              </w:rPr>
            </w:pPr>
            <w:r w:rsidRPr="00E61033">
              <w:rPr>
                <w:rFonts w:eastAsia="Times New Roman"/>
                <w:sz w:val="22"/>
              </w:rPr>
              <w:t xml:space="preserve">Visuomenė informuojama, apie </w:t>
            </w:r>
            <w:r w:rsidRPr="00E61033">
              <w:rPr>
                <w:rFonts w:eastAsia="Calibri"/>
                <w:sz w:val="22"/>
              </w:rPr>
              <w:t>poveikį aplinkai patiriančios (-</w:t>
            </w:r>
            <w:proofErr w:type="spellStart"/>
            <w:r w:rsidRPr="00E61033">
              <w:rPr>
                <w:rFonts w:eastAsia="Calibri"/>
                <w:sz w:val="22"/>
              </w:rPr>
              <w:t>ių</w:t>
            </w:r>
            <w:proofErr w:type="spellEnd"/>
            <w:r w:rsidRPr="00E61033">
              <w:rPr>
                <w:rFonts w:eastAsia="Calibri"/>
                <w:sz w:val="22"/>
              </w:rPr>
              <w:t>) valstybės (-</w:t>
            </w:r>
            <w:proofErr w:type="spellStart"/>
            <w:r w:rsidRPr="00E61033">
              <w:rPr>
                <w:rFonts w:eastAsia="Calibri"/>
                <w:sz w:val="22"/>
              </w:rPr>
              <w:t>ių</w:t>
            </w:r>
            <w:proofErr w:type="spellEnd"/>
            <w:r w:rsidRPr="00E61033">
              <w:rPr>
                <w:rFonts w:eastAsia="Calibri"/>
                <w:sz w:val="22"/>
              </w:rPr>
              <w:t>) atsakymą (-</w:t>
            </w:r>
            <w:proofErr w:type="spellStart"/>
            <w:r w:rsidRPr="00E61033">
              <w:rPr>
                <w:rFonts w:eastAsia="Calibri"/>
                <w:sz w:val="22"/>
              </w:rPr>
              <w:t>us</w:t>
            </w:r>
            <w:proofErr w:type="spellEnd"/>
            <w:r w:rsidRPr="00E61033">
              <w:rPr>
                <w:rFonts w:eastAsia="Calibri"/>
                <w:sz w:val="22"/>
              </w:rPr>
              <w:t xml:space="preserve">) dėl dalyvavimo </w:t>
            </w:r>
            <w:r w:rsidR="006D7A06">
              <w:rPr>
                <w:rFonts w:eastAsia="Calibri"/>
                <w:sz w:val="22"/>
              </w:rPr>
              <w:t>t</w:t>
            </w:r>
            <w:r w:rsidRPr="00E61033">
              <w:rPr>
                <w:rFonts w:eastAsia="Calibri"/>
                <w:sz w:val="22"/>
              </w:rPr>
              <w:t>arpvalstybiniame PAV.</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282A7D0" w14:textId="77777777">
            <w:pPr>
              <w:jc w:val="both"/>
              <w:rPr>
                <w:rFonts w:eastAsia="Times New Roman"/>
                <w:sz w:val="22"/>
              </w:rPr>
            </w:pPr>
            <w:r w:rsidRPr="00E61033">
              <w:rPr>
                <w:rFonts w:eastAsia="Times New Roman"/>
                <w:sz w:val="22"/>
              </w:rPr>
              <w:t>IS</w:t>
            </w:r>
          </w:p>
        </w:tc>
        <w:tc>
          <w:tcPr>
            <w:tcW w:w="949"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296CB01A" w14:textId="77777777">
            <w:pPr>
              <w:jc w:val="both"/>
              <w:rPr>
                <w:rFonts w:eastAsia="Calibri"/>
                <w:sz w:val="22"/>
                <w:lang w:eastAsia="lt-LT"/>
              </w:rPr>
            </w:pPr>
            <w:r w:rsidRPr="00E61033">
              <w:rPr>
                <w:rFonts w:eastAsia="Calibri"/>
                <w:sz w:val="22"/>
                <w:shd w:val="clear" w:color="auto" w:fill="FFFFFF"/>
              </w:rPr>
              <w:t>PAV dokumentų viešinimo modulis</w:t>
            </w:r>
          </w:p>
        </w:tc>
        <w:tc>
          <w:tcPr>
            <w:tcW w:w="948" w:type="pct"/>
            <w:tcBorders>
              <w:top w:val="single" w:color="auto" w:sz="8" w:space="0"/>
              <w:left w:val="single" w:color="auto" w:sz="8" w:space="0"/>
              <w:bottom w:val="single" w:color="auto" w:sz="8" w:space="0"/>
              <w:right w:val="single" w:color="auto" w:sz="8" w:space="0"/>
            </w:tcBorders>
            <w:tcMar/>
          </w:tcPr>
          <w:p w:rsidRPr="00E61033" w:rsidR="00E61033" w:rsidP="00E61033" w:rsidRDefault="00E61033" w14:paraId="49ACB19B" w14:textId="77777777">
            <w:pPr>
              <w:jc w:val="both"/>
              <w:rPr>
                <w:rFonts w:eastAsia="Times New Roman"/>
                <w:sz w:val="22"/>
              </w:rPr>
            </w:pPr>
          </w:p>
        </w:tc>
      </w:tr>
    </w:tbl>
    <w:p w:rsidR="00D44948" w:rsidP="00EA605A" w:rsidRDefault="00D44948" w14:paraId="2E405943" w14:textId="77777777">
      <w:pPr>
        <w:jc w:val="both"/>
        <w:rPr>
          <w:color w:val="000000"/>
          <w:lang w:eastAsia="lt-LT"/>
        </w:rPr>
      </w:pPr>
    </w:p>
    <w:p w:rsidR="00D44948" w:rsidP="00EA605A" w:rsidRDefault="00D44948" w14:paraId="0FA5C056" w14:textId="77777777">
      <w:pPr>
        <w:jc w:val="both"/>
        <w:rPr>
          <w:color w:val="000000"/>
          <w:lang w:eastAsia="lt-LT"/>
        </w:rPr>
      </w:pPr>
    </w:p>
    <w:p w:rsidR="00D44948" w:rsidP="00EA605A" w:rsidRDefault="00D44948" w14:paraId="29DA88A7" w14:textId="77777777">
      <w:pPr>
        <w:jc w:val="both"/>
        <w:rPr>
          <w:color w:val="000000"/>
          <w:lang w:eastAsia="lt-LT"/>
        </w:rPr>
      </w:pPr>
    </w:p>
    <w:p w:rsidR="00D44948" w:rsidP="00EA605A" w:rsidRDefault="00D44948" w14:paraId="3F4555BF" w14:textId="77777777">
      <w:pPr>
        <w:jc w:val="both"/>
        <w:rPr>
          <w:color w:val="000000"/>
          <w:lang w:eastAsia="lt-LT"/>
        </w:rPr>
      </w:pPr>
    </w:p>
    <w:p w:rsidR="00D44948" w:rsidP="00EA605A" w:rsidRDefault="00D44948" w14:paraId="6ADFA2A2" w14:textId="77777777">
      <w:pPr>
        <w:jc w:val="both"/>
        <w:rPr>
          <w:color w:val="000000"/>
          <w:lang w:eastAsia="lt-LT"/>
        </w:rPr>
      </w:pPr>
    </w:p>
    <w:p w:rsidR="00C60D41" w:rsidP="00EA605A" w:rsidRDefault="00C60D41" w14:paraId="5B9D7E9E" w14:textId="77777777">
      <w:pPr>
        <w:jc w:val="both"/>
        <w:rPr>
          <w:color w:val="000000"/>
          <w:lang w:eastAsia="lt-LT"/>
        </w:rPr>
        <w:sectPr w:rsidR="00C60D41" w:rsidSect="00C60D41">
          <w:pgSz w:w="16838" w:h="11906" w:orient="landscape" w:code="9"/>
          <w:pgMar w:top="1701" w:right="1134" w:bottom="567" w:left="851" w:header="567" w:footer="567" w:gutter="0"/>
          <w:cols w:space="1296"/>
          <w:docGrid w:linePitch="360"/>
        </w:sectPr>
      </w:pPr>
    </w:p>
    <w:p w:rsidRPr="00D12ED2" w:rsidR="000C30C4" w:rsidP="00EA605A" w:rsidRDefault="000C30C4" w14:paraId="19409DD3" w14:textId="77777777">
      <w:pPr>
        <w:jc w:val="both"/>
        <w:rPr>
          <w:color w:val="000000"/>
          <w:lang w:eastAsia="lt-LT"/>
        </w:rPr>
      </w:pPr>
    </w:p>
    <w:p w:rsidRPr="00D12ED2" w:rsidR="00724DA5" w:rsidP="00724DA5" w:rsidRDefault="00724DA5" w14:paraId="0315A522" w14:textId="3B26C436">
      <w:pPr>
        <w:jc w:val="both"/>
        <w:rPr>
          <w:b/>
          <w:bCs/>
          <w:color w:val="000000"/>
          <w:lang w:eastAsia="lt-LT"/>
        </w:rPr>
      </w:pPr>
      <w:r w:rsidRPr="00D12ED2">
        <w:rPr>
          <w:b/>
          <w:bCs/>
          <w:color w:val="000000"/>
          <w:lang w:eastAsia="lt-LT"/>
        </w:rPr>
        <w:t>Papildoma informacija</w:t>
      </w:r>
    </w:p>
    <w:p w:rsidRPr="00D12ED2" w:rsidR="00724DA5" w:rsidP="00724DA5" w:rsidRDefault="00724DA5" w14:paraId="706CAFA3" w14:textId="77777777">
      <w:pPr>
        <w:jc w:val="both"/>
        <w:rPr>
          <w:color w:val="000000"/>
          <w:lang w:eastAsia="lt-LT"/>
        </w:rPr>
      </w:pPr>
    </w:p>
    <w:p w:rsidRPr="00D12ED2" w:rsidR="00724DA5" w:rsidP="071A98F0" w:rsidRDefault="00724DA5" w14:paraId="149AF974" w14:textId="27EC2151" w14:noSpellErr="1">
      <w:pPr>
        <w:jc w:val="both"/>
        <w:rPr>
          <w:rFonts w:ascii="Times New Roman" w:hAnsi="Times New Roman" w:eastAsia="Times New Roman" w:cs="Times New Roman"/>
          <w:b w:val="1"/>
          <w:bCs w:val="1"/>
          <w:i w:val="1"/>
          <w:iCs w:val="1"/>
          <w:color w:val="000000"/>
          <w:lang w:eastAsia="lt-LT"/>
        </w:rPr>
      </w:pPr>
      <w:r w:rsidRPr="071A98F0" w:rsidR="00724DA5">
        <w:rPr>
          <w:rFonts w:ascii="Times New Roman" w:hAnsi="Times New Roman" w:eastAsia="Times New Roman" w:cs="Times New Roman"/>
          <w:b w:val="1"/>
          <w:bCs w:val="1"/>
          <w:color w:val="000000" w:themeColor="text1" w:themeTint="FF" w:themeShade="FF"/>
          <w:lang w:eastAsia="lt-LT"/>
        </w:rPr>
        <w:t>A1. Bendrosios informacijos pateikimo form</w:t>
      </w:r>
      <w:r w:rsidRPr="071A98F0" w:rsidR="003F3A18">
        <w:rPr>
          <w:rFonts w:ascii="Times New Roman" w:hAnsi="Times New Roman" w:eastAsia="Times New Roman" w:cs="Times New Roman"/>
          <w:b w:val="1"/>
          <w:bCs w:val="1"/>
          <w:color w:val="000000" w:themeColor="text1" w:themeTint="FF" w:themeShade="FF"/>
          <w:lang w:eastAsia="lt-LT"/>
        </w:rPr>
        <w:t>a</w:t>
      </w:r>
      <w:r w:rsidRPr="071A98F0" w:rsidR="00724DA5">
        <w:rPr>
          <w:rFonts w:ascii="Times New Roman" w:hAnsi="Times New Roman" w:eastAsia="Times New Roman" w:cs="Times New Roman"/>
          <w:b w:val="1"/>
          <w:bCs w:val="1"/>
          <w:color w:val="000000" w:themeColor="text1" w:themeTint="FF" w:themeShade="FF"/>
          <w:lang w:eastAsia="lt-LT"/>
        </w:rPr>
        <w:t xml:space="preserve"> </w:t>
      </w:r>
      <w:r w:rsidRPr="071A98F0" w:rsidR="003F3A18">
        <w:rPr>
          <w:rFonts w:ascii="Times New Roman" w:hAnsi="Times New Roman" w:eastAsia="Times New Roman" w:cs="Times New Roman"/>
          <w:b w:val="1"/>
          <w:bCs w:val="1"/>
          <w:color w:val="000000" w:themeColor="text1" w:themeTint="FF" w:themeShade="FF"/>
          <w:lang w:eastAsia="lt-LT"/>
        </w:rPr>
        <w:t>PAV programos etape</w:t>
      </w:r>
    </w:p>
    <w:p w:rsidRPr="00D12ED2" w:rsidR="004E4357" w:rsidP="071A98F0" w:rsidRDefault="00724DA5" w14:paraId="60F6289C" w14:textId="231EC5E1" w14:noSpellErr="1">
      <w:pPr>
        <w:jc w:val="both"/>
        <w:rPr>
          <w:rFonts w:ascii="Times New Roman" w:hAnsi="Times New Roman" w:eastAsia="Times New Roman" w:cs="Times New Roman"/>
          <w:color w:val="000000"/>
          <w:lang w:eastAsia="lt-LT"/>
        </w:rPr>
      </w:pPr>
      <w:r w:rsidRPr="071A98F0" w:rsidR="00724DA5">
        <w:rPr>
          <w:rFonts w:ascii="Times New Roman" w:hAnsi="Times New Roman" w:eastAsia="Times New Roman" w:cs="Times New Roman"/>
          <w:color w:val="000000" w:themeColor="text1" w:themeTint="FF" w:themeShade="FF"/>
          <w:lang w:eastAsia="lt-LT"/>
        </w:rPr>
        <w:t>Pildomoje formoje pateikiami šie privalomi duomenys</w:t>
      </w:r>
      <w:r w:rsidRPr="071A98F0" w:rsidR="00124981">
        <w:rPr>
          <w:rFonts w:ascii="Times New Roman" w:hAnsi="Times New Roman" w:eastAsia="Times New Roman" w:cs="Times New Roman"/>
          <w:color w:val="000000" w:themeColor="text1" w:themeTint="FF" w:themeShade="FF"/>
          <w:lang w:eastAsia="lt-LT"/>
        </w:rPr>
        <w:t xml:space="preserve">. </w:t>
      </w:r>
      <w:r w:rsidRPr="071A98F0" w:rsidR="004E4357">
        <w:rPr>
          <w:rFonts w:ascii="Times New Roman" w:hAnsi="Times New Roman" w:eastAsia="Times New Roman" w:cs="Times New Roman"/>
          <w:color w:val="000000" w:themeColor="text1" w:themeTint="FF" w:themeShade="FF"/>
          <w:lang w:eastAsia="lt-LT"/>
        </w:rPr>
        <w:t xml:space="preserve">Be kita ko, turi būti pateikiama informacija, </w:t>
      </w:r>
      <w:r w:rsidRPr="071A98F0" w:rsidR="004E4357">
        <w:rPr>
          <w:rFonts w:ascii="Times New Roman" w:hAnsi="Times New Roman" w:eastAsia="Times New Roman" w:cs="Times New Roman"/>
          <w:color w:val="000000" w:themeColor="text1" w:themeTint="FF" w:themeShade="FF"/>
          <w:lang w:eastAsia="lt-LT"/>
        </w:rPr>
        <w:t>atitinkanti</w:t>
      </w:r>
      <w:r w:rsidRPr="071A98F0" w:rsidR="00184ADC">
        <w:rPr>
          <w:rFonts w:ascii="Times New Roman" w:hAnsi="Times New Roman" w:eastAsia="Times New Roman" w:cs="Times New Roman"/>
        </w:rPr>
        <w:t xml:space="preserve"> „</w:t>
      </w:r>
      <w:r w:rsidRPr="071A98F0" w:rsidR="00184ADC">
        <w:rPr>
          <w:rFonts w:ascii="Times New Roman" w:hAnsi="Times New Roman" w:eastAsia="Times New Roman" w:cs="Times New Roman"/>
          <w:color w:val="000000" w:themeColor="text1" w:themeTint="FF" w:themeShade="FF"/>
          <w:lang w:eastAsia="lt-LT"/>
        </w:rPr>
        <w:t xml:space="preserve">Visuomenei skelbiamos informacijos apie parengtą poveikio aplinkai vertinimo formą“, pateiktą </w:t>
      </w:r>
      <w:r w:rsidRPr="071A98F0" w:rsidR="00A03133">
        <w:rPr>
          <w:rFonts w:ascii="Times New Roman" w:hAnsi="Times New Roman" w:eastAsia="Times New Roman" w:cs="Times New Roman"/>
          <w:color w:val="000000" w:themeColor="text1" w:themeTint="FF" w:themeShade="FF"/>
          <w:lang w:eastAsia="lt-LT"/>
        </w:rPr>
        <w:t>Visuomenės informavimo ir dalyvavimo planuojamos ūkinės veiklos poveikio aplinkai vertinimo procese tvarkos aprašo 1 priede:</w:t>
      </w:r>
    </w:p>
    <w:p w:rsidRPr="00D12ED2" w:rsidR="004E4357" w:rsidP="071A98F0" w:rsidRDefault="004E4357" w14:paraId="0D0369A5" w14:textId="77777777" w14:noSpellErr="1">
      <w:pPr>
        <w:jc w:val="both"/>
        <w:rPr>
          <w:rFonts w:ascii="Times New Roman" w:hAnsi="Times New Roman" w:eastAsia="Times New Roman" w:cs="Times New Roman"/>
          <w:color w:val="000000"/>
          <w:lang w:eastAsia="lt-LT"/>
        </w:rPr>
      </w:pPr>
    </w:p>
    <w:p w:rsidRPr="003C07B6" w:rsidR="004868F1" w:rsidP="071A98F0" w:rsidRDefault="004868F1" w14:paraId="6B922E96" w14:textId="77777777">
      <w:pPr>
        <w:pStyle w:val="ListParagraph"/>
        <w:numPr>
          <w:ilvl w:val="0"/>
          <w:numId w:val="3"/>
        </w:numPr>
        <w:jc w:val="both"/>
        <w:rPr>
          <w:rFonts w:ascii="Times New Roman" w:hAnsi="Times New Roman" w:eastAsia="Times New Roman" w:cs="Times New Roman"/>
          <w:color w:val="002060"/>
          <w:sz w:val="24"/>
          <w:szCs w:val="24"/>
          <w:lang w:eastAsia="lt-LT"/>
        </w:rPr>
      </w:pPr>
      <w:r w:rsidRPr="071A98F0" w:rsidR="004868F1">
        <w:rPr>
          <w:rFonts w:ascii="Times New Roman" w:hAnsi="Times New Roman" w:eastAsia="Times New Roman" w:cs="Times New Roman"/>
          <w:sz w:val="24"/>
          <w:szCs w:val="24"/>
          <w:lang w:eastAsia="lt-LT"/>
        </w:rPr>
        <w:t>PŪV</w:t>
      </w:r>
      <w:r w:rsidRPr="071A98F0" w:rsidR="004868F1">
        <w:rPr>
          <w:rFonts w:ascii="Times New Roman" w:hAnsi="Times New Roman" w:eastAsia="Times New Roman" w:cs="Times New Roman"/>
          <w:color w:val="000000" w:themeColor="text1" w:themeTint="FF" w:themeShade="FF"/>
          <w:sz w:val="24"/>
          <w:szCs w:val="24"/>
          <w:lang w:eastAsia="lt-LT"/>
        </w:rPr>
        <w:t xml:space="preserve"> organizatorius – asmuo kuris vykdys planuojamą ūkinę veiklą (</w:t>
      </w:r>
      <w:r w:rsidRPr="071A98F0" w:rsidR="004868F1">
        <w:rPr>
          <w:rFonts w:ascii="Times New Roman" w:hAnsi="Times New Roman" w:eastAsia="Times New Roman" w:cs="Times New Roman"/>
          <w:i w:val="1"/>
          <w:iCs w:val="1"/>
          <w:color w:val="000000" w:themeColor="text1" w:themeTint="FF" w:themeShade="FF"/>
          <w:sz w:val="24"/>
          <w:szCs w:val="24"/>
          <w:lang w:eastAsia="lt-LT"/>
        </w:rPr>
        <w:t>juridiniai</w:t>
      </w:r>
      <w:r w:rsidRPr="071A98F0" w:rsidR="004868F1">
        <w:rPr>
          <w:rFonts w:ascii="Times New Roman" w:hAnsi="Times New Roman" w:eastAsia="Times New Roman" w:cs="Times New Roman"/>
          <w:color w:val="000000" w:themeColor="text1" w:themeTint="FF" w:themeShade="FF"/>
          <w:sz w:val="24"/>
          <w:szCs w:val="24"/>
          <w:lang w:eastAsia="lt-LT"/>
        </w:rPr>
        <w:t xml:space="preserve"> / </w:t>
      </w:r>
      <w:r w:rsidRPr="071A98F0" w:rsidR="004868F1">
        <w:rPr>
          <w:rFonts w:ascii="Times New Roman" w:hAnsi="Times New Roman" w:eastAsia="Times New Roman" w:cs="Times New Roman"/>
          <w:i w:val="1"/>
          <w:iCs w:val="1"/>
          <w:sz w:val="24"/>
          <w:szCs w:val="24"/>
          <w:lang w:eastAsia="lt-LT"/>
        </w:rPr>
        <w:t>fiziniai asmenys</w:t>
      </w:r>
      <w:r w:rsidRPr="071A98F0" w:rsidR="004868F1">
        <w:rPr>
          <w:rFonts w:ascii="Times New Roman" w:hAnsi="Times New Roman" w:eastAsia="Times New Roman" w:cs="Times New Roman"/>
          <w:color w:val="000000" w:themeColor="text1" w:themeTint="FF" w:themeShade="FF"/>
          <w:sz w:val="24"/>
          <w:szCs w:val="24"/>
          <w:lang w:eastAsia="lt-LT"/>
        </w:rPr>
        <w:t>)</w:t>
      </w:r>
      <w:r w:rsidRPr="071A98F0" w:rsidR="004868F1">
        <w:rPr>
          <w:rFonts w:ascii="Times New Roman" w:hAnsi="Times New Roman" w:eastAsia="Times New Roman" w:cs="Times New Roman"/>
          <w:color w:val="0070C0"/>
          <w:sz w:val="24"/>
          <w:szCs w:val="24"/>
          <w:lang w:eastAsia="lt-LT"/>
        </w:rPr>
        <w:t xml:space="preserve"> – </w:t>
      </w:r>
      <w:r w:rsidRPr="071A98F0" w:rsidR="004868F1">
        <w:rPr>
          <w:rFonts w:ascii="Times New Roman" w:hAnsi="Times New Roman" w:eastAsia="Times New Roman" w:cs="Times New Roman"/>
          <w:b w:val="1"/>
          <w:bCs w:val="1"/>
          <w:color w:val="0070C0"/>
          <w:sz w:val="24"/>
          <w:szCs w:val="24"/>
          <w:lang w:eastAsia="lt-LT"/>
        </w:rPr>
        <w:t>aktyvi:</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70C0"/>
          <w:sz w:val="24"/>
          <w:szCs w:val="24"/>
          <w:lang w:eastAsia="lt-LT"/>
        </w:rPr>
        <w:t xml:space="preserve">pasirinkimas iš </w:t>
      </w:r>
      <w:r w:rsidRPr="071A98F0" w:rsidR="004868F1">
        <w:rPr>
          <w:rFonts w:ascii="Times New Roman" w:hAnsi="Times New Roman" w:eastAsia="Times New Roman" w:cs="Times New Roman"/>
          <w:color w:val="000000" w:themeColor="text1" w:themeTint="FF" w:themeShade="FF"/>
          <w:sz w:val="24"/>
          <w:szCs w:val="24"/>
          <w:lang w:eastAsia="lt-LT"/>
        </w:rPr>
        <w:t>JAR</w:t>
      </w:r>
      <w:r w:rsidRPr="071A98F0" w:rsidR="004868F1">
        <w:rPr>
          <w:rFonts w:ascii="Times New Roman" w:hAnsi="Times New Roman" w:eastAsia="Times New Roman" w:cs="Times New Roman"/>
          <w:color w:val="000000" w:themeColor="text1" w:themeTint="FF" w:themeShade="FF"/>
          <w:sz w:val="24"/>
          <w:szCs w:val="24"/>
          <w:lang w:eastAsia="lt-LT"/>
        </w:rPr>
        <w:t xml:space="preserve"> juridinių asmenų atveju, iš </w:t>
      </w:r>
      <w:r w:rsidRPr="071A98F0" w:rsidR="004868F1">
        <w:rPr>
          <w:rFonts w:ascii="Times New Roman" w:hAnsi="Times New Roman" w:eastAsia="Times New Roman" w:cs="Times New Roman"/>
          <w:color w:val="000000" w:themeColor="text1" w:themeTint="FF" w:themeShade="FF"/>
          <w:sz w:val="24"/>
          <w:szCs w:val="24"/>
          <w:lang w:eastAsia="lt-LT"/>
        </w:rPr>
        <w:t>GR</w:t>
      </w:r>
      <w:r w:rsidRPr="071A98F0" w:rsidR="004868F1">
        <w:rPr>
          <w:rFonts w:ascii="Times New Roman" w:hAnsi="Times New Roman" w:eastAsia="Times New Roman" w:cs="Times New Roman"/>
          <w:color w:val="000000" w:themeColor="text1" w:themeTint="FF" w:themeShade="FF"/>
          <w:sz w:val="24"/>
          <w:szCs w:val="24"/>
          <w:lang w:eastAsia="lt-LT"/>
        </w:rPr>
        <w:t xml:space="preserve"> fizinių asmenų atveju </w:t>
      </w:r>
      <w:r w:rsidRPr="071A98F0" w:rsidR="004868F1">
        <w:rPr>
          <w:rFonts w:ascii="Times New Roman" w:hAnsi="Times New Roman" w:eastAsia="Times New Roman" w:cs="Times New Roman"/>
          <w:i w:val="1"/>
          <w:iCs w:val="1"/>
          <w:color w:val="002060"/>
          <w:sz w:val="24"/>
          <w:szCs w:val="24"/>
          <w:lang w:eastAsia="lt-LT"/>
        </w:rPr>
        <w:t xml:space="preserve">(atkreipti dėmesį dėl asmens duomenų apsaugos). </w:t>
      </w:r>
      <w:r w:rsidRPr="071A98F0" w:rsidR="004868F1">
        <w:rPr>
          <w:rFonts w:ascii="Times New Roman" w:hAnsi="Times New Roman" w:eastAsia="Times New Roman" w:cs="Times New Roman"/>
          <w:color w:val="002060"/>
          <w:sz w:val="24"/>
          <w:szCs w:val="24"/>
          <w:lang w:eastAsia="lt-LT"/>
        </w:rPr>
        <w:t>Jei neregistruotas Lietuvoje – laisvai įvedama.</w:t>
      </w:r>
    </w:p>
    <w:p w:rsidRPr="003C07B6" w:rsidR="004868F1" w:rsidP="071A98F0" w:rsidRDefault="004868F1" w14:paraId="62122C32" w14:textId="77777777">
      <w:pPr>
        <w:pStyle w:val="ListParagraph"/>
        <w:numPr>
          <w:ilvl w:val="0"/>
          <w:numId w:val="3"/>
        </w:numPr>
        <w:jc w:val="both"/>
        <w:rPr>
          <w:rFonts w:ascii="Times New Roman" w:hAnsi="Times New Roman" w:eastAsia="Times New Roman" w:cs="Times New Roman"/>
          <w:i w:val="1"/>
          <w:iCs w:val="1"/>
          <w:color w:val="002060"/>
          <w:sz w:val="24"/>
          <w:szCs w:val="24"/>
          <w:lang w:eastAsia="lt-LT"/>
        </w:rPr>
      </w:pPr>
      <w:r w:rsidRPr="071A98F0" w:rsidR="004868F1">
        <w:rPr>
          <w:rFonts w:ascii="Times New Roman" w:hAnsi="Times New Roman" w:eastAsia="Times New Roman" w:cs="Times New Roman"/>
          <w:sz w:val="24"/>
          <w:szCs w:val="24"/>
          <w:lang w:eastAsia="lt-LT"/>
        </w:rPr>
        <w:t xml:space="preserve">PŪV organizatoriaus kontaktiniai duomenys </w:t>
      </w:r>
      <w:r w:rsidRPr="071A98F0" w:rsidR="004868F1">
        <w:rPr>
          <w:rStyle w:val="cf01"/>
          <w:rFonts w:ascii="Times New Roman" w:hAnsi="Times New Roman" w:eastAsia="Times New Roman" w:cs="Times New Roman"/>
          <w:sz w:val="24"/>
          <w:szCs w:val="24"/>
        </w:rPr>
        <w:t>(nurodomas fizinio asmens vardas, pavardė ar juridinio asmens pavadinimas, adresas, interneto svetainė, telefonas, el. paštas)</w:t>
      </w:r>
      <w:r w:rsidRPr="071A98F0" w:rsidR="004868F1">
        <w:rPr>
          <w:rFonts w:ascii="Times New Roman" w:hAnsi="Times New Roman" w:eastAsia="Times New Roman" w:cs="Times New Roman"/>
          <w:sz w:val="24"/>
          <w:szCs w:val="24"/>
          <w:lang w:eastAsia="lt-LT"/>
        </w:rPr>
        <w:t xml:space="preserve"> - </w:t>
      </w:r>
      <w:r w:rsidRPr="071A98F0" w:rsidR="004868F1">
        <w:rPr>
          <w:rFonts w:ascii="Times New Roman" w:hAnsi="Times New Roman" w:eastAsia="Times New Roman" w:cs="Times New Roman"/>
          <w:b w:val="1"/>
          <w:bCs w:val="1"/>
          <w:color w:val="002060"/>
          <w:sz w:val="24"/>
          <w:szCs w:val="24"/>
          <w:lang w:eastAsia="lt-LT"/>
        </w:rPr>
        <w:t>aktyv</w:t>
      </w:r>
      <w:r w:rsidRPr="071A98F0" w:rsidR="004868F1">
        <w:rPr>
          <w:rFonts w:ascii="Times New Roman" w:hAnsi="Times New Roman" w:eastAsia="Times New Roman" w:cs="Times New Roman"/>
          <w:b w:val="1"/>
          <w:bCs w:val="1"/>
          <w:color w:val="0070C0"/>
          <w:sz w:val="24"/>
          <w:szCs w:val="24"/>
          <w:lang w:eastAsia="lt-LT"/>
        </w:rPr>
        <w:t>i:</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70C0"/>
          <w:sz w:val="24"/>
          <w:szCs w:val="24"/>
          <w:lang w:eastAsia="lt-LT"/>
        </w:rPr>
        <w:t xml:space="preserve">pasirinkimas iš </w:t>
      </w:r>
      <w:r w:rsidRPr="071A98F0" w:rsidR="004868F1">
        <w:rPr>
          <w:rFonts w:ascii="Times New Roman" w:hAnsi="Times New Roman" w:eastAsia="Times New Roman" w:cs="Times New Roman"/>
          <w:color w:val="000000" w:themeColor="text1" w:themeTint="FF" w:themeShade="FF"/>
          <w:sz w:val="24"/>
          <w:szCs w:val="24"/>
          <w:lang w:eastAsia="lt-LT"/>
        </w:rPr>
        <w:t>JAR</w:t>
      </w:r>
      <w:r w:rsidRPr="071A98F0" w:rsidR="004868F1">
        <w:rPr>
          <w:rFonts w:ascii="Times New Roman" w:hAnsi="Times New Roman" w:eastAsia="Times New Roman" w:cs="Times New Roman"/>
          <w:color w:val="000000" w:themeColor="text1" w:themeTint="FF" w:themeShade="FF"/>
          <w:sz w:val="24"/>
          <w:szCs w:val="24"/>
          <w:lang w:eastAsia="lt-LT"/>
        </w:rPr>
        <w:t xml:space="preserve"> juridinių asmenų atveju, iš </w:t>
      </w:r>
      <w:r w:rsidRPr="071A98F0" w:rsidR="004868F1">
        <w:rPr>
          <w:rFonts w:ascii="Times New Roman" w:hAnsi="Times New Roman" w:eastAsia="Times New Roman" w:cs="Times New Roman"/>
          <w:color w:val="000000" w:themeColor="text1" w:themeTint="FF" w:themeShade="FF"/>
          <w:sz w:val="24"/>
          <w:szCs w:val="24"/>
          <w:lang w:eastAsia="lt-LT"/>
        </w:rPr>
        <w:t>GR</w:t>
      </w:r>
      <w:r w:rsidRPr="071A98F0" w:rsidR="004868F1">
        <w:rPr>
          <w:rFonts w:ascii="Times New Roman" w:hAnsi="Times New Roman" w:eastAsia="Times New Roman" w:cs="Times New Roman"/>
          <w:color w:val="000000" w:themeColor="text1" w:themeTint="FF" w:themeShade="FF"/>
          <w:sz w:val="24"/>
          <w:szCs w:val="24"/>
          <w:lang w:eastAsia="lt-LT"/>
        </w:rPr>
        <w:t xml:space="preserve"> fizinių asmenų atveju (</w:t>
      </w:r>
      <w:r w:rsidRPr="071A98F0" w:rsidR="004868F1">
        <w:rPr>
          <w:rFonts w:ascii="Times New Roman" w:hAnsi="Times New Roman" w:eastAsia="Times New Roman" w:cs="Times New Roman"/>
          <w:i w:val="1"/>
          <w:iCs w:val="1"/>
          <w:color w:val="002060"/>
          <w:sz w:val="24"/>
          <w:szCs w:val="24"/>
          <w:lang w:eastAsia="lt-LT"/>
        </w:rPr>
        <w:t>atkreipti dėmesį dėl asmens duomenų apsaugos</w:t>
      </w:r>
      <w:r w:rsidRPr="071A98F0" w:rsidR="004868F1">
        <w:rPr>
          <w:rFonts w:ascii="Times New Roman" w:hAnsi="Times New Roman" w:eastAsia="Times New Roman" w:cs="Times New Roman"/>
          <w:color w:val="0070C0"/>
          <w:sz w:val="24"/>
          <w:szCs w:val="24"/>
          <w:lang w:eastAsia="lt-LT"/>
        </w:rPr>
        <w:t>)</w:t>
      </w:r>
    </w:p>
    <w:p w:rsidRPr="003C07B6" w:rsidR="004868F1" w:rsidP="071A98F0" w:rsidRDefault="004868F1" w14:paraId="6E36762B" w14:textId="77777777">
      <w:pPr>
        <w:pStyle w:val="ListParagraph"/>
        <w:numPr>
          <w:ilvl w:val="0"/>
          <w:numId w:val="3"/>
        </w:numPr>
        <w:jc w:val="both"/>
        <w:rPr>
          <w:rFonts w:ascii="Times New Roman" w:hAnsi="Times New Roman" w:eastAsia="Times New Roman" w:cs="Times New Roman"/>
          <w:color w:val="002060"/>
          <w:sz w:val="24"/>
          <w:szCs w:val="24"/>
          <w:lang w:eastAsia="lt-LT"/>
        </w:rPr>
      </w:pPr>
      <w:r w:rsidRPr="071A98F0" w:rsidR="004868F1">
        <w:rPr>
          <w:rFonts w:ascii="Times New Roman" w:hAnsi="Times New Roman" w:eastAsia="Times New Roman" w:cs="Times New Roman"/>
          <w:sz w:val="24"/>
          <w:szCs w:val="24"/>
          <w:lang w:eastAsia="lt-LT"/>
        </w:rPr>
        <w:t>PAV dokumentų</w:t>
      </w:r>
      <w:r w:rsidRPr="071A98F0" w:rsidR="004868F1">
        <w:rPr>
          <w:rFonts w:ascii="Times New Roman" w:hAnsi="Times New Roman" w:eastAsia="Times New Roman" w:cs="Times New Roman"/>
          <w:color w:val="000000" w:themeColor="text1" w:themeTint="FF" w:themeShade="FF"/>
          <w:sz w:val="24"/>
          <w:szCs w:val="24"/>
          <w:lang w:eastAsia="lt-LT"/>
        </w:rPr>
        <w:t xml:space="preserve"> rengėjas – asmuo rengiantis </w:t>
      </w:r>
      <w:r w:rsidRPr="071A98F0" w:rsidR="004868F1">
        <w:rPr>
          <w:rFonts w:ascii="Times New Roman" w:hAnsi="Times New Roman" w:eastAsia="Times New Roman" w:cs="Times New Roman"/>
          <w:sz w:val="24"/>
          <w:szCs w:val="24"/>
          <w:lang w:eastAsia="lt-LT"/>
        </w:rPr>
        <w:t xml:space="preserve">poveikio aplinkai vertinimo </w:t>
      </w:r>
      <w:r w:rsidRPr="071A98F0" w:rsidR="004868F1">
        <w:rPr>
          <w:rFonts w:ascii="Times New Roman" w:hAnsi="Times New Roman" w:eastAsia="Times New Roman" w:cs="Times New Roman"/>
          <w:color w:val="000000" w:themeColor="text1" w:themeTint="FF" w:themeShade="FF"/>
          <w:sz w:val="24"/>
          <w:szCs w:val="24"/>
          <w:lang w:eastAsia="lt-LT"/>
        </w:rPr>
        <w:t>dokumentus (</w:t>
      </w:r>
      <w:r w:rsidRPr="071A98F0" w:rsidR="004868F1">
        <w:rPr>
          <w:rFonts w:ascii="Times New Roman" w:hAnsi="Times New Roman" w:eastAsia="Times New Roman" w:cs="Times New Roman"/>
          <w:i w:val="1"/>
          <w:iCs w:val="1"/>
          <w:color w:val="000000" w:themeColor="text1" w:themeTint="FF" w:themeShade="FF"/>
          <w:sz w:val="24"/>
          <w:szCs w:val="24"/>
          <w:lang w:eastAsia="lt-LT"/>
        </w:rPr>
        <w:t>juridiniai</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i w:val="1"/>
          <w:iCs w:val="1"/>
          <w:sz w:val="24"/>
          <w:szCs w:val="24"/>
        </w:rPr>
        <w:t xml:space="preserve">/ </w:t>
      </w:r>
      <w:r w:rsidRPr="071A98F0" w:rsidR="004868F1">
        <w:rPr>
          <w:rFonts w:ascii="Times New Roman" w:hAnsi="Times New Roman" w:eastAsia="Times New Roman" w:cs="Times New Roman"/>
          <w:i w:val="1"/>
          <w:iCs w:val="1"/>
          <w:sz w:val="24"/>
          <w:szCs w:val="24"/>
          <w:lang w:eastAsia="lt-LT"/>
        </w:rPr>
        <w:t>fiziniai asmenys</w:t>
      </w:r>
      <w:r w:rsidRPr="071A98F0" w:rsidR="004868F1">
        <w:rPr>
          <w:rFonts w:ascii="Times New Roman" w:hAnsi="Times New Roman" w:eastAsia="Times New Roman" w:cs="Times New Roman"/>
          <w:color w:val="000000" w:themeColor="text1" w:themeTint="FF" w:themeShade="FF"/>
          <w:sz w:val="24"/>
          <w:szCs w:val="24"/>
          <w:lang w:eastAsia="lt-LT"/>
        </w:rPr>
        <w:t>)</w:t>
      </w:r>
      <w:r w:rsidRPr="071A98F0" w:rsidR="004868F1">
        <w:rPr>
          <w:rFonts w:ascii="Times New Roman" w:hAnsi="Times New Roman" w:eastAsia="Times New Roman" w:cs="Times New Roman"/>
          <w:color w:val="0070C0"/>
          <w:sz w:val="24"/>
          <w:szCs w:val="24"/>
          <w:lang w:eastAsia="lt-LT"/>
        </w:rPr>
        <w:t xml:space="preserve"> – </w:t>
      </w:r>
      <w:r w:rsidRPr="071A98F0" w:rsidR="004868F1">
        <w:rPr>
          <w:rFonts w:ascii="Times New Roman" w:hAnsi="Times New Roman" w:eastAsia="Times New Roman" w:cs="Times New Roman"/>
          <w:b w:val="1"/>
          <w:bCs w:val="1"/>
          <w:color w:val="0070C0"/>
          <w:sz w:val="24"/>
          <w:szCs w:val="24"/>
          <w:lang w:eastAsia="lt-LT"/>
        </w:rPr>
        <w:t>aktyvi:</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70C0"/>
          <w:sz w:val="24"/>
          <w:szCs w:val="24"/>
          <w:lang w:eastAsia="lt-LT"/>
        </w:rPr>
        <w:t xml:space="preserve">pasirinkimas iš </w:t>
      </w:r>
      <w:r w:rsidRPr="071A98F0" w:rsidR="004868F1">
        <w:rPr>
          <w:rFonts w:ascii="Times New Roman" w:hAnsi="Times New Roman" w:eastAsia="Times New Roman" w:cs="Times New Roman"/>
          <w:color w:val="000000" w:themeColor="text1" w:themeTint="FF" w:themeShade="FF"/>
          <w:sz w:val="24"/>
          <w:szCs w:val="24"/>
          <w:lang w:eastAsia="lt-LT"/>
        </w:rPr>
        <w:t>JAR</w:t>
      </w:r>
      <w:r w:rsidRPr="071A98F0" w:rsidR="004868F1">
        <w:rPr>
          <w:rFonts w:ascii="Times New Roman" w:hAnsi="Times New Roman" w:eastAsia="Times New Roman" w:cs="Times New Roman"/>
          <w:color w:val="000000" w:themeColor="text1" w:themeTint="FF" w:themeShade="FF"/>
          <w:sz w:val="24"/>
          <w:szCs w:val="24"/>
          <w:lang w:eastAsia="lt-LT"/>
        </w:rPr>
        <w:t xml:space="preserve"> juridinių asmenų atveju, iš </w:t>
      </w:r>
      <w:r w:rsidRPr="071A98F0" w:rsidR="004868F1">
        <w:rPr>
          <w:rFonts w:ascii="Times New Roman" w:hAnsi="Times New Roman" w:eastAsia="Times New Roman" w:cs="Times New Roman"/>
          <w:color w:val="000000" w:themeColor="text1" w:themeTint="FF" w:themeShade="FF"/>
          <w:sz w:val="24"/>
          <w:szCs w:val="24"/>
          <w:lang w:eastAsia="lt-LT"/>
        </w:rPr>
        <w:t>GR</w:t>
      </w:r>
      <w:r w:rsidRPr="071A98F0" w:rsidR="004868F1">
        <w:rPr>
          <w:rFonts w:ascii="Times New Roman" w:hAnsi="Times New Roman" w:eastAsia="Times New Roman" w:cs="Times New Roman"/>
          <w:color w:val="000000" w:themeColor="text1" w:themeTint="FF" w:themeShade="FF"/>
          <w:sz w:val="24"/>
          <w:szCs w:val="24"/>
          <w:lang w:eastAsia="lt-LT"/>
        </w:rPr>
        <w:t xml:space="preserve"> fizinių asmenų atveju </w:t>
      </w:r>
      <w:r w:rsidRPr="071A98F0" w:rsidR="004868F1">
        <w:rPr>
          <w:rFonts w:ascii="Times New Roman" w:hAnsi="Times New Roman" w:eastAsia="Times New Roman" w:cs="Times New Roman"/>
          <w:i w:val="1"/>
          <w:iCs w:val="1"/>
          <w:color w:val="002060"/>
          <w:sz w:val="24"/>
          <w:szCs w:val="24"/>
          <w:lang w:eastAsia="lt-LT"/>
        </w:rPr>
        <w:t xml:space="preserve">(atkreipti dėmesį dėl asmens duomenų apsaugos). </w:t>
      </w:r>
      <w:r w:rsidRPr="071A98F0" w:rsidR="004868F1">
        <w:rPr>
          <w:rFonts w:ascii="Times New Roman" w:hAnsi="Times New Roman" w:eastAsia="Times New Roman" w:cs="Times New Roman"/>
          <w:color w:val="002060"/>
          <w:sz w:val="24"/>
          <w:szCs w:val="24"/>
          <w:lang w:eastAsia="lt-LT"/>
        </w:rPr>
        <w:t>Jei neregistruotas Lietuvoje – laisvai įvedama.</w:t>
      </w:r>
    </w:p>
    <w:p w:rsidRPr="00B06C9C" w:rsidR="004868F1" w:rsidP="071A98F0" w:rsidRDefault="004868F1" w14:paraId="3A604110" w14:textId="77777777">
      <w:pPr>
        <w:pStyle w:val="ListParagraph"/>
        <w:numPr>
          <w:ilvl w:val="0"/>
          <w:numId w:val="3"/>
        </w:numPr>
        <w:jc w:val="both"/>
        <w:rPr>
          <w:rFonts w:ascii="Times New Roman" w:hAnsi="Times New Roman" w:eastAsia="Times New Roman" w:cs="Times New Roman"/>
          <w:color w:val="000000"/>
          <w:sz w:val="24"/>
          <w:szCs w:val="24"/>
          <w:lang w:eastAsia="lt-LT"/>
        </w:rPr>
      </w:pPr>
      <w:r w:rsidRPr="071A98F0" w:rsidR="004868F1">
        <w:rPr>
          <w:rFonts w:ascii="Times New Roman" w:hAnsi="Times New Roman" w:eastAsia="Times New Roman" w:cs="Times New Roman"/>
          <w:sz w:val="24"/>
          <w:szCs w:val="24"/>
          <w:lang w:eastAsia="lt-LT"/>
        </w:rPr>
        <w:t>PAV dokumentų</w:t>
      </w:r>
      <w:r w:rsidRPr="071A98F0" w:rsidR="004868F1">
        <w:rPr>
          <w:rFonts w:ascii="Times New Roman" w:hAnsi="Times New Roman" w:eastAsia="Times New Roman" w:cs="Times New Roman"/>
          <w:color w:val="000000" w:themeColor="text1" w:themeTint="FF" w:themeShade="FF"/>
          <w:sz w:val="24"/>
          <w:szCs w:val="24"/>
          <w:lang w:eastAsia="lt-LT"/>
        </w:rPr>
        <w:t xml:space="preserve"> rengėjo </w:t>
      </w:r>
      <w:r w:rsidRPr="071A98F0" w:rsidR="004868F1">
        <w:rPr>
          <w:rFonts w:ascii="Times New Roman" w:hAnsi="Times New Roman" w:eastAsia="Times New Roman" w:cs="Times New Roman"/>
          <w:sz w:val="24"/>
          <w:szCs w:val="24"/>
          <w:lang w:eastAsia="lt-LT"/>
        </w:rPr>
        <w:t xml:space="preserve">kontaktiniai duomenys </w:t>
      </w:r>
      <w:r w:rsidRPr="071A98F0" w:rsidR="004868F1">
        <w:rPr>
          <w:rStyle w:val="cf01"/>
          <w:rFonts w:ascii="Times New Roman" w:hAnsi="Times New Roman" w:eastAsia="Times New Roman" w:cs="Times New Roman"/>
          <w:sz w:val="24"/>
          <w:szCs w:val="24"/>
        </w:rPr>
        <w:t>(nurodomas fizinio asmens vardas, pavardė ar juridinio asmens pavadinimas, adresas, interneto svetainė, telefonas, el. paštas)</w:t>
      </w:r>
      <w:r w:rsidRPr="071A98F0" w:rsidR="004868F1">
        <w:rPr>
          <w:rFonts w:ascii="Times New Roman" w:hAnsi="Times New Roman" w:eastAsia="Times New Roman" w:cs="Times New Roman"/>
          <w:sz w:val="24"/>
          <w:szCs w:val="24"/>
          <w:lang w:eastAsia="lt-LT"/>
        </w:rPr>
        <w:t xml:space="preserve"> </w:t>
      </w:r>
      <w:r w:rsidRPr="071A98F0" w:rsidR="004868F1">
        <w:rPr>
          <w:rFonts w:ascii="Times New Roman" w:hAnsi="Times New Roman" w:eastAsia="Times New Roman" w:cs="Times New Roman"/>
          <w:b w:val="1"/>
          <w:bCs w:val="1"/>
          <w:color w:val="002060"/>
          <w:sz w:val="24"/>
          <w:szCs w:val="24"/>
          <w:lang w:eastAsia="lt-LT"/>
        </w:rPr>
        <w:t>aktyv</w:t>
      </w:r>
      <w:r w:rsidRPr="071A98F0" w:rsidR="004868F1">
        <w:rPr>
          <w:rFonts w:ascii="Times New Roman" w:hAnsi="Times New Roman" w:eastAsia="Times New Roman" w:cs="Times New Roman"/>
          <w:b w:val="1"/>
          <w:bCs w:val="1"/>
          <w:color w:val="0070C0"/>
          <w:sz w:val="24"/>
          <w:szCs w:val="24"/>
          <w:lang w:eastAsia="lt-LT"/>
        </w:rPr>
        <w:t>i:</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70C0"/>
          <w:sz w:val="24"/>
          <w:szCs w:val="24"/>
          <w:lang w:eastAsia="lt-LT"/>
        </w:rPr>
        <w:t xml:space="preserve">pasirinkimas iš </w:t>
      </w:r>
      <w:r w:rsidRPr="071A98F0" w:rsidR="004868F1">
        <w:rPr>
          <w:rFonts w:ascii="Times New Roman" w:hAnsi="Times New Roman" w:eastAsia="Times New Roman" w:cs="Times New Roman"/>
          <w:color w:val="000000" w:themeColor="text1" w:themeTint="FF" w:themeShade="FF"/>
          <w:sz w:val="24"/>
          <w:szCs w:val="24"/>
          <w:lang w:eastAsia="lt-LT"/>
        </w:rPr>
        <w:t>JAR</w:t>
      </w:r>
      <w:r w:rsidRPr="071A98F0" w:rsidR="004868F1">
        <w:rPr>
          <w:rFonts w:ascii="Times New Roman" w:hAnsi="Times New Roman" w:eastAsia="Times New Roman" w:cs="Times New Roman"/>
          <w:color w:val="000000" w:themeColor="text1" w:themeTint="FF" w:themeShade="FF"/>
          <w:sz w:val="24"/>
          <w:szCs w:val="24"/>
          <w:lang w:eastAsia="lt-LT"/>
        </w:rPr>
        <w:t xml:space="preserve"> juridinių asmenų atveju, iš </w:t>
      </w:r>
      <w:r w:rsidRPr="071A98F0" w:rsidR="004868F1">
        <w:rPr>
          <w:rFonts w:ascii="Times New Roman" w:hAnsi="Times New Roman" w:eastAsia="Times New Roman" w:cs="Times New Roman"/>
          <w:color w:val="000000" w:themeColor="text1" w:themeTint="FF" w:themeShade="FF"/>
          <w:sz w:val="24"/>
          <w:szCs w:val="24"/>
          <w:lang w:eastAsia="lt-LT"/>
        </w:rPr>
        <w:t>GR</w:t>
      </w:r>
      <w:r w:rsidRPr="071A98F0" w:rsidR="004868F1">
        <w:rPr>
          <w:rFonts w:ascii="Times New Roman" w:hAnsi="Times New Roman" w:eastAsia="Times New Roman" w:cs="Times New Roman"/>
          <w:color w:val="000000" w:themeColor="text1" w:themeTint="FF" w:themeShade="FF"/>
          <w:sz w:val="24"/>
          <w:szCs w:val="24"/>
          <w:lang w:eastAsia="lt-LT"/>
        </w:rPr>
        <w:t xml:space="preserve"> fizinių asmenų atveju (</w:t>
      </w:r>
      <w:r w:rsidRPr="071A98F0" w:rsidR="004868F1">
        <w:rPr>
          <w:rFonts w:ascii="Times New Roman" w:hAnsi="Times New Roman" w:eastAsia="Times New Roman" w:cs="Times New Roman"/>
          <w:i w:val="1"/>
          <w:iCs w:val="1"/>
          <w:color w:val="002060"/>
          <w:sz w:val="24"/>
          <w:szCs w:val="24"/>
          <w:lang w:eastAsia="lt-LT"/>
        </w:rPr>
        <w:t>atkreipti dėmesį dėl asmens duomenų apsaugos</w:t>
      </w:r>
      <w:r w:rsidRPr="071A98F0" w:rsidR="004868F1">
        <w:rPr>
          <w:rFonts w:ascii="Times New Roman" w:hAnsi="Times New Roman" w:eastAsia="Times New Roman" w:cs="Times New Roman"/>
          <w:color w:val="0070C0"/>
          <w:sz w:val="24"/>
          <w:szCs w:val="24"/>
          <w:lang w:eastAsia="lt-LT"/>
        </w:rPr>
        <w:t>)</w:t>
      </w:r>
      <w:r w:rsidRPr="071A98F0" w:rsidR="004868F1">
        <w:rPr>
          <w:rFonts w:ascii="Times New Roman" w:hAnsi="Times New Roman" w:eastAsia="Times New Roman" w:cs="Times New Roman"/>
          <w:sz w:val="24"/>
          <w:szCs w:val="24"/>
        </w:rPr>
        <w:t>Planuojamos ūkinės veiklos pavadinimas</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0000" w:themeColor="text1" w:themeTint="FF" w:themeShade="FF"/>
          <w:sz w:val="24"/>
          <w:szCs w:val="24"/>
          <w:lang w:eastAsia="lt-LT"/>
        </w:rPr>
        <w:t>(</w:t>
      </w:r>
      <w:r w:rsidRPr="071A98F0" w:rsidR="004868F1">
        <w:rPr>
          <w:rFonts w:ascii="Times New Roman" w:hAnsi="Times New Roman" w:eastAsia="Times New Roman" w:cs="Times New Roman"/>
          <w:color w:val="0070C0"/>
          <w:sz w:val="24"/>
          <w:szCs w:val="24"/>
          <w:lang w:eastAsia="lt-LT"/>
        </w:rPr>
        <w:t>nurodomas visas planuojamos ūkinės veiklos pavadinimas</w:t>
      </w:r>
      <w:r w:rsidRPr="071A98F0" w:rsidR="004868F1">
        <w:rPr>
          <w:rFonts w:ascii="Times New Roman" w:hAnsi="Times New Roman" w:eastAsia="Times New Roman" w:cs="Times New Roman"/>
          <w:color w:val="000000" w:themeColor="text1" w:themeTint="FF" w:themeShade="FF"/>
          <w:sz w:val="24"/>
          <w:szCs w:val="24"/>
          <w:lang w:eastAsia="lt-LT"/>
        </w:rPr>
        <w:t xml:space="preserve">) – </w:t>
      </w:r>
      <w:r w:rsidRPr="071A98F0" w:rsidR="004868F1">
        <w:rPr>
          <w:rFonts w:ascii="Times New Roman" w:hAnsi="Times New Roman" w:eastAsia="Times New Roman" w:cs="Times New Roman"/>
          <w:b w:val="1"/>
          <w:bCs w:val="1"/>
          <w:color w:val="002060"/>
          <w:sz w:val="24"/>
          <w:szCs w:val="24"/>
          <w:lang w:eastAsia="lt-LT"/>
        </w:rPr>
        <w:t>įvestis</w:t>
      </w:r>
    </w:p>
    <w:p w:rsidRPr="00070A47" w:rsidR="004868F1" w:rsidP="071A98F0" w:rsidRDefault="004868F1" w14:paraId="19ACDCF4" w14:textId="77777777" w14:noSpellErr="1">
      <w:pPr>
        <w:numPr>
          <w:ilvl w:val="0"/>
          <w:numId w:val="3"/>
        </w:numPr>
        <w:jc w:val="both"/>
        <w:rPr>
          <w:rFonts w:ascii="Times New Roman" w:hAnsi="Times New Roman" w:eastAsia="Times New Roman" w:cs="Times New Roman"/>
          <w:color w:val="000000"/>
          <w:sz w:val="24"/>
          <w:szCs w:val="24"/>
          <w:lang w:eastAsia="lt-LT"/>
        </w:rPr>
      </w:pPr>
      <w:r w:rsidRPr="071A98F0" w:rsidR="004868F1">
        <w:rPr>
          <w:rFonts w:ascii="Times New Roman" w:hAnsi="Times New Roman" w:eastAsia="Times New Roman" w:cs="Times New Roman"/>
          <w:color w:val="000000" w:themeColor="text1" w:themeTint="FF" w:themeShade="FF"/>
          <w:sz w:val="24"/>
          <w:szCs w:val="24"/>
          <w:lang w:eastAsia="lt-LT"/>
        </w:rPr>
        <w:t>Planuojamos ūkinės veiklos pavadinimas</w:t>
      </w:r>
      <w:r w:rsidRPr="071A98F0" w:rsidR="004868F1">
        <w:rPr>
          <w:rFonts w:ascii="Times New Roman" w:hAnsi="Times New Roman" w:eastAsia="Times New Roman" w:cs="Times New Roman"/>
          <w:color w:val="000000" w:themeColor="text1" w:themeTint="FF" w:themeShade="FF"/>
          <w:sz w:val="24"/>
          <w:szCs w:val="24"/>
          <w:lang w:eastAsia="lt-LT"/>
        </w:rPr>
        <w:t xml:space="preserve"> </w:t>
      </w:r>
      <w:r w:rsidRPr="071A98F0" w:rsidR="004868F1">
        <w:rPr>
          <w:rFonts w:ascii="Times New Roman" w:hAnsi="Times New Roman" w:eastAsia="Times New Roman" w:cs="Times New Roman"/>
          <w:color w:val="000000" w:themeColor="text1" w:themeTint="FF" w:themeShade="FF"/>
          <w:sz w:val="24"/>
          <w:szCs w:val="24"/>
          <w:lang w:eastAsia="lt-LT"/>
        </w:rPr>
        <w:t>(</w:t>
      </w:r>
      <w:r w:rsidRPr="071A98F0" w:rsidR="004868F1">
        <w:rPr>
          <w:rFonts w:ascii="Times New Roman" w:hAnsi="Times New Roman" w:eastAsia="Times New Roman" w:cs="Times New Roman"/>
          <w:color w:val="000000" w:themeColor="text1" w:themeTint="FF" w:themeShade="FF"/>
          <w:sz w:val="24"/>
          <w:szCs w:val="24"/>
          <w:lang w:eastAsia="lt-LT"/>
        </w:rPr>
        <w:t>nurodomas visas planuojamos ūkinės veiklos pavadinimas</w:t>
      </w:r>
      <w:r w:rsidRPr="071A98F0" w:rsidR="004868F1">
        <w:rPr>
          <w:rFonts w:ascii="Times New Roman" w:hAnsi="Times New Roman" w:eastAsia="Times New Roman" w:cs="Times New Roman"/>
          <w:color w:val="000000" w:themeColor="text1" w:themeTint="FF" w:themeShade="FF"/>
          <w:sz w:val="24"/>
          <w:szCs w:val="24"/>
          <w:lang w:eastAsia="lt-LT"/>
        </w:rPr>
        <w:t xml:space="preserve">) – </w:t>
      </w:r>
      <w:r w:rsidRPr="071A98F0" w:rsidR="004868F1">
        <w:rPr>
          <w:rFonts w:ascii="Times New Roman" w:hAnsi="Times New Roman" w:eastAsia="Times New Roman" w:cs="Times New Roman"/>
          <w:b w:val="1"/>
          <w:bCs w:val="1"/>
          <w:color w:val="000000" w:themeColor="text1" w:themeTint="FF" w:themeShade="FF"/>
          <w:sz w:val="24"/>
          <w:szCs w:val="24"/>
          <w:lang w:eastAsia="lt-LT"/>
        </w:rPr>
        <w:t>įvestis</w:t>
      </w:r>
    </w:p>
    <w:p w:rsidRPr="00BA661E" w:rsidR="004868F1" w:rsidP="071A98F0" w:rsidRDefault="004868F1" w14:paraId="17A543D3" w14:textId="77777777" w14:noSpellErr="1">
      <w:pPr>
        <w:pStyle w:val="ListParagraph"/>
        <w:numPr>
          <w:ilvl w:val="0"/>
          <w:numId w:val="3"/>
        </w:numPr>
        <w:jc w:val="both"/>
        <w:rPr>
          <w:rFonts w:ascii="Times New Roman" w:hAnsi="Times New Roman" w:eastAsia="Times New Roman" w:cs="Times New Roman"/>
          <w:color w:val="002060"/>
          <w:sz w:val="24"/>
          <w:szCs w:val="24"/>
          <w:lang w:eastAsia="lt-LT"/>
        </w:rPr>
      </w:pPr>
      <w:r w:rsidRPr="071A98F0" w:rsidR="004868F1">
        <w:rPr>
          <w:rFonts w:ascii="Times New Roman" w:hAnsi="Times New Roman" w:eastAsia="Times New Roman" w:cs="Times New Roman"/>
          <w:sz w:val="24"/>
          <w:szCs w:val="24"/>
        </w:rPr>
        <w:t xml:space="preserve">Planuojamos ūkinės </w:t>
      </w:r>
      <w:r w:rsidRPr="071A98F0" w:rsidR="004868F1">
        <w:rPr>
          <w:rFonts w:ascii="Times New Roman" w:hAnsi="Times New Roman" w:eastAsia="Times New Roman" w:cs="Times New Roman"/>
          <w:color w:val="000000" w:themeColor="text1" w:themeTint="FF" w:themeShade="FF"/>
          <w:sz w:val="24"/>
          <w:szCs w:val="24"/>
          <w:lang w:eastAsia="lt-LT"/>
        </w:rPr>
        <w:t>veiklos vieta (</w:t>
      </w:r>
      <w:r w:rsidRPr="071A98F0" w:rsidR="004868F1">
        <w:rPr>
          <w:rFonts w:ascii="Times New Roman" w:hAnsi="Times New Roman" w:eastAsia="Times New Roman" w:cs="Times New Roman"/>
          <w:color w:val="0070C0"/>
          <w:sz w:val="24"/>
          <w:szCs w:val="24"/>
          <w:lang w:eastAsia="lt-LT"/>
        </w:rPr>
        <w:t xml:space="preserve">apskritis, savivaldybė, seniūnija; miestas, miestelis, kaimas ar viensėdis; jei yra – gatvė, pastato Nr., žemės sklypo unikalus ir (ar) kadastro Nr., PŪV koordinatės (objekto, </w:t>
      </w:r>
      <w:r w:rsidRPr="071A98F0" w:rsidR="004868F1">
        <w:rPr>
          <w:rFonts w:ascii="Times New Roman" w:hAnsi="Times New Roman" w:eastAsia="Times New Roman" w:cs="Times New Roman"/>
          <w:color w:val="0070C0"/>
          <w:sz w:val="24"/>
          <w:szCs w:val="24"/>
        </w:rPr>
        <w:t xml:space="preserve">planuojant linijinės infrastruktūros objektą pradžios ir pabaigos) – </w:t>
      </w:r>
      <w:r w:rsidRPr="071A98F0" w:rsidR="004868F1">
        <w:rPr>
          <w:rFonts w:ascii="Times New Roman" w:hAnsi="Times New Roman" w:eastAsia="Times New Roman" w:cs="Times New Roman"/>
          <w:b w:val="1"/>
          <w:bCs w:val="1"/>
          <w:color w:val="002060"/>
          <w:sz w:val="24"/>
          <w:szCs w:val="24"/>
          <w:lang w:eastAsia="lt-LT"/>
        </w:rPr>
        <w:t>atvaizdavimas žemėlapyje</w:t>
      </w:r>
      <w:r w:rsidRPr="071A98F0" w:rsidR="004868F1">
        <w:rPr>
          <w:rFonts w:ascii="Times New Roman" w:hAnsi="Times New Roman" w:eastAsia="Times New Roman" w:cs="Times New Roman"/>
          <w:i w:val="1"/>
          <w:iCs w:val="1"/>
          <w:color w:val="002060"/>
          <w:sz w:val="24"/>
          <w:szCs w:val="24"/>
        </w:rPr>
        <w:t xml:space="preserve"> su galimybe patikslinti</w:t>
      </w:r>
      <w:r w:rsidRPr="071A98F0" w:rsidR="004868F1">
        <w:rPr>
          <w:rFonts w:ascii="Times New Roman" w:hAnsi="Times New Roman" w:eastAsia="Times New Roman" w:cs="Times New Roman"/>
          <w:color w:val="002060"/>
          <w:sz w:val="24"/>
          <w:szCs w:val="24"/>
          <w:lang w:eastAsia="lt-LT"/>
        </w:rPr>
        <w:t>;</w:t>
      </w:r>
    </w:p>
    <w:p w:rsidRPr="00BA661E" w:rsidR="004868F1" w:rsidP="071A98F0" w:rsidRDefault="004868F1" w14:paraId="3A27BE8F" w14:textId="77777777" w14:noSpellErr="1">
      <w:pPr>
        <w:numPr>
          <w:ilvl w:val="0"/>
          <w:numId w:val="3"/>
        </w:numPr>
        <w:suppressAutoHyphens/>
        <w:jc w:val="both"/>
        <w:rPr>
          <w:rFonts w:ascii="Times New Roman" w:hAnsi="Times New Roman" w:eastAsia="Times New Roman" w:cs="Times New Roman"/>
          <w:color w:val="0070C0"/>
          <w:sz w:val="24"/>
          <w:szCs w:val="24"/>
        </w:rPr>
      </w:pPr>
      <w:r w:rsidRPr="071A98F0" w:rsidR="004868F1">
        <w:rPr>
          <w:rFonts w:ascii="Times New Roman" w:hAnsi="Times New Roman" w:eastAsia="Times New Roman" w:cs="Times New Roman"/>
          <w:sz w:val="24"/>
          <w:szCs w:val="24"/>
        </w:rPr>
        <w:t xml:space="preserve">Planuojamos ūkinės veiklos pobūdis </w:t>
      </w:r>
      <w:r w:rsidRPr="071A98F0" w:rsidR="004868F1">
        <w:rPr>
          <w:rFonts w:ascii="Times New Roman" w:hAnsi="Times New Roman" w:eastAsia="Times New Roman" w:cs="Times New Roman"/>
          <w:color w:val="0070C0"/>
          <w:sz w:val="24"/>
          <w:szCs w:val="24"/>
        </w:rPr>
        <w:t>(</w:t>
      </w:r>
      <w:r w:rsidRPr="071A98F0" w:rsidR="004868F1">
        <w:rPr>
          <w:rFonts w:ascii="Times New Roman" w:hAnsi="Times New Roman" w:eastAsia="Times New Roman" w:cs="Times New Roman"/>
          <w:color w:val="0070C0"/>
          <w:sz w:val="24"/>
          <w:szCs w:val="24"/>
          <w:lang w:eastAsia="lt-LT"/>
        </w:rPr>
        <w:t>PŪV rūšis, pajėgumas, planuojamos naudoti technologijos) –</w:t>
      </w:r>
      <w:r w:rsidRPr="071A98F0" w:rsidR="004868F1">
        <w:rPr>
          <w:rFonts w:ascii="Times New Roman" w:hAnsi="Times New Roman" w:eastAsia="Times New Roman" w:cs="Times New Roman"/>
          <w:sz w:val="24"/>
          <w:szCs w:val="24"/>
        </w:rPr>
        <w:t xml:space="preserve"> </w:t>
      </w:r>
      <w:r w:rsidRPr="071A98F0" w:rsidR="004868F1">
        <w:rPr>
          <w:rFonts w:ascii="Times New Roman" w:hAnsi="Times New Roman" w:eastAsia="Times New Roman" w:cs="Times New Roman"/>
          <w:b w:val="1"/>
          <w:bCs w:val="1"/>
          <w:color w:val="002060"/>
          <w:sz w:val="24"/>
          <w:szCs w:val="24"/>
        </w:rPr>
        <w:t>aprašomoji, kiekvienai savybei atskiras įvesties laukas</w:t>
      </w:r>
      <w:r w:rsidRPr="071A98F0" w:rsidR="004868F1">
        <w:rPr>
          <w:rFonts w:ascii="Times New Roman" w:hAnsi="Times New Roman" w:eastAsia="Times New Roman" w:cs="Times New Roman"/>
          <w:color w:val="0070C0"/>
          <w:sz w:val="24"/>
          <w:szCs w:val="24"/>
          <w:lang w:eastAsia="lt-LT"/>
        </w:rPr>
        <w:t xml:space="preserve">; </w:t>
      </w:r>
    </w:p>
    <w:p w:rsidRPr="00BA661E" w:rsidR="004868F1" w:rsidP="071A98F0" w:rsidRDefault="004868F1" w14:paraId="21C643AD" w14:textId="77777777" w14:noSpellErr="1">
      <w:pPr>
        <w:numPr>
          <w:ilvl w:val="0"/>
          <w:numId w:val="3"/>
        </w:numPr>
        <w:suppressAutoHyphens/>
        <w:jc w:val="both"/>
        <w:rPr>
          <w:rFonts w:ascii="Times New Roman" w:hAnsi="Times New Roman" w:eastAsia="Times New Roman" w:cs="Times New Roman"/>
          <w:color w:val="0070C0"/>
          <w:sz w:val="24"/>
          <w:szCs w:val="24"/>
          <w:lang w:eastAsia="lt-LT"/>
        </w:rPr>
      </w:pPr>
      <w:r w:rsidRPr="071A98F0" w:rsidR="004868F1">
        <w:rPr>
          <w:rFonts w:ascii="Times New Roman" w:hAnsi="Times New Roman" w:eastAsia="Times New Roman" w:cs="Times New Roman"/>
          <w:sz w:val="24"/>
          <w:szCs w:val="24"/>
          <w:lang w:eastAsia="lt-LT"/>
        </w:rPr>
        <w:t xml:space="preserve">Poveikio aplinkai vertinimo atlikimo teisinis pagrindas </w:t>
      </w:r>
      <w:r w:rsidRPr="071A98F0" w:rsidR="004868F1">
        <w:rPr>
          <w:rFonts w:ascii="Times New Roman" w:hAnsi="Times New Roman" w:eastAsia="Times New Roman" w:cs="Times New Roman"/>
          <w:color w:val="0070C0"/>
          <w:sz w:val="24"/>
          <w:szCs w:val="24"/>
          <w:lang w:eastAsia="lt-LT"/>
        </w:rPr>
        <w:t xml:space="preserve">– </w:t>
      </w:r>
      <w:r w:rsidRPr="071A98F0" w:rsidR="004868F1">
        <w:rPr>
          <w:rFonts w:ascii="Times New Roman" w:hAnsi="Times New Roman" w:eastAsia="Times New Roman" w:cs="Times New Roman"/>
          <w:b w:val="1"/>
          <w:bCs w:val="1"/>
          <w:color w:val="002060"/>
          <w:sz w:val="24"/>
          <w:szCs w:val="24"/>
          <w:lang w:eastAsia="lt-LT"/>
        </w:rPr>
        <w:t xml:space="preserve">klasifikatorius </w:t>
      </w:r>
      <w:r w:rsidRPr="071A98F0" w:rsidR="004868F1">
        <w:rPr>
          <w:rFonts w:ascii="Times New Roman" w:hAnsi="Times New Roman" w:eastAsia="Times New Roman" w:cs="Times New Roman"/>
          <w:color w:val="002060"/>
          <w:sz w:val="24"/>
          <w:szCs w:val="24"/>
          <w:lang w:eastAsia="lt-LT"/>
        </w:rPr>
        <w:t>(pagal PAV įstatymo 3 straipsnio 1 dalį, 1 ir 2 priedus)</w:t>
      </w:r>
    </w:p>
    <w:p w:rsidRPr="00BA661E" w:rsidR="004868F1" w:rsidP="071A98F0" w:rsidRDefault="004868F1" w14:paraId="4E1F0183" w14:textId="77777777" w14:noSpellErr="1">
      <w:pPr>
        <w:numPr>
          <w:ilvl w:val="0"/>
          <w:numId w:val="3"/>
        </w:numPr>
        <w:suppressAutoHyphens/>
        <w:jc w:val="both"/>
        <w:rPr>
          <w:rFonts w:ascii="Times New Roman" w:hAnsi="Times New Roman" w:eastAsia="Times New Roman" w:cs="Times New Roman"/>
          <w:color w:val="0070C0"/>
          <w:sz w:val="24"/>
          <w:szCs w:val="24"/>
        </w:rPr>
      </w:pPr>
      <w:r w:rsidRPr="071A98F0" w:rsidR="004868F1">
        <w:rPr>
          <w:rFonts w:ascii="Times New Roman" w:hAnsi="Times New Roman" w:eastAsia="Times New Roman" w:cs="Times New Roman"/>
          <w:sz w:val="24"/>
          <w:szCs w:val="24"/>
        </w:rPr>
        <w:t xml:space="preserve">Numatomos nagrinėti alternatyvos </w:t>
      </w:r>
      <w:r w:rsidRPr="071A98F0" w:rsidR="004868F1">
        <w:rPr>
          <w:rFonts w:ascii="Times New Roman" w:hAnsi="Times New Roman" w:eastAsia="Times New Roman" w:cs="Times New Roman"/>
          <w:color w:val="000000" w:themeColor="text1" w:themeTint="FF" w:themeShade="FF"/>
          <w:sz w:val="24"/>
          <w:szCs w:val="24"/>
        </w:rPr>
        <w:t>(pateikiama informacija apie numatomas nagrinėti pagrįstas alternatyvas, pvz., vietos, laiko, techninių ir technologinių sprendinių, poveikį aplinkai mažinančių priemonių)</w:t>
      </w:r>
      <w:r w:rsidRPr="071A98F0" w:rsidR="004868F1">
        <w:rPr>
          <w:rFonts w:ascii="Times New Roman" w:hAnsi="Times New Roman" w:eastAsia="Times New Roman" w:cs="Times New Roman"/>
          <w:color w:val="0070C0"/>
          <w:sz w:val="24"/>
          <w:szCs w:val="24"/>
        </w:rPr>
        <w:t>–</w:t>
      </w:r>
      <w:r w:rsidRPr="071A98F0" w:rsidR="004868F1">
        <w:rPr>
          <w:rFonts w:ascii="Times New Roman" w:hAnsi="Times New Roman" w:eastAsia="Times New Roman" w:cs="Times New Roman"/>
          <w:sz w:val="24"/>
          <w:szCs w:val="24"/>
        </w:rPr>
        <w:t xml:space="preserve"> </w:t>
      </w:r>
      <w:r w:rsidRPr="071A98F0" w:rsidR="004868F1">
        <w:rPr>
          <w:rFonts w:ascii="Times New Roman" w:hAnsi="Times New Roman" w:eastAsia="Times New Roman" w:cs="Times New Roman"/>
          <w:b w:val="1"/>
          <w:bCs w:val="1"/>
          <w:color w:val="002060"/>
          <w:sz w:val="24"/>
          <w:szCs w:val="24"/>
        </w:rPr>
        <w:t>aprašomoji, kiekvienam alternatyvos tipui atskiras įvesties laukas</w:t>
      </w:r>
      <w:r w:rsidRPr="071A98F0" w:rsidR="004868F1">
        <w:rPr>
          <w:rFonts w:ascii="Times New Roman" w:hAnsi="Times New Roman" w:eastAsia="Times New Roman" w:cs="Times New Roman"/>
          <w:color w:val="0070C0"/>
          <w:sz w:val="24"/>
          <w:szCs w:val="24"/>
          <w:lang w:eastAsia="lt-LT"/>
        </w:rPr>
        <w:t>;</w:t>
      </w:r>
      <w:r w:rsidRPr="071A98F0" w:rsidR="004868F1">
        <w:rPr>
          <w:rFonts w:ascii="Times New Roman" w:hAnsi="Times New Roman" w:eastAsia="Times New Roman" w:cs="Times New Roman"/>
          <w:b w:val="1"/>
          <w:bCs w:val="1"/>
          <w:color w:val="002060"/>
          <w:sz w:val="24"/>
          <w:szCs w:val="24"/>
        </w:rPr>
        <w:t xml:space="preserve"> </w:t>
      </w:r>
    </w:p>
    <w:p w:rsidRPr="00BA661E" w:rsidR="004868F1" w:rsidP="071A98F0" w:rsidRDefault="004868F1" w14:paraId="1689EB3D" w14:textId="77777777" w14:noSpellErr="1">
      <w:pPr>
        <w:numPr>
          <w:ilvl w:val="0"/>
          <w:numId w:val="3"/>
        </w:numPr>
        <w:jc w:val="both"/>
        <w:rPr>
          <w:rFonts w:ascii="Times New Roman" w:hAnsi="Times New Roman" w:eastAsia="Times New Roman" w:cs="Times New Roman"/>
          <w:b w:val="1"/>
          <w:bCs w:val="1"/>
          <w:color w:val="002060"/>
          <w:sz w:val="24"/>
          <w:szCs w:val="24"/>
        </w:rPr>
      </w:pPr>
      <w:r w:rsidRPr="071A98F0" w:rsidR="004868F1">
        <w:rPr>
          <w:rFonts w:ascii="Times New Roman" w:hAnsi="Times New Roman" w:eastAsia="Times New Roman" w:cs="Times New Roman"/>
          <w:sz w:val="24"/>
          <w:szCs w:val="24"/>
        </w:rPr>
        <w:t>Planuojamos ūkinės veiklos vietos (alternatyvių vietų) ypatumai</w:t>
      </w:r>
      <w:r w:rsidRPr="071A98F0" w:rsidR="004868F1">
        <w:rPr>
          <w:rFonts w:ascii="Times New Roman" w:hAnsi="Times New Roman" w:eastAsia="Times New Roman" w:cs="Times New Roman"/>
          <w:color w:val="0070C0"/>
          <w:sz w:val="24"/>
          <w:szCs w:val="24"/>
        </w:rPr>
        <w:t>:</w:t>
      </w:r>
      <w:r w:rsidRPr="071A98F0" w:rsidR="004868F1">
        <w:rPr>
          <w:rFonts w:ascii="Times New Roman" w:hAnsi="Times New Roman" w:eastAsia="Times New Roman" w:cs="Times New Roman"/>
          <w:sz w:val="24"/>
          <w:szCs w:val="24"/>
        </w:rPr>
        <w:t xml:space="preserve"> </w:t>
      </w:r>
      <w:r w:rsidRPr="071A98F0" w:rsidR="004868F1">
        <w:rPr>
          <w:rFonts w:ascii="Times New Roman" w:hAnsi="Times New Roman" w:eastAsia="Times New Roman" w:cs="Times New Roman"/>
          <w:color w:val="0070C0"/>
          <w:sz w:val="24"/>
          <w:szCs w:val="24"/>
          <w:lang w:eastAsia="lt-LT"/>
        </w:rPr>
        <w:t xml:space="preserve">PŪV koordinatės (objekto, </w:t>
      </w:r>
      <w:r w:rsidRPr="071A98F0" w:rsidR="004868F1">
        <w:rPr>
          <w:rFonts w:ascii="Times New Roman" w:hAnsi="Times New Roman" w:eastAsia="Times New Roman" w:cs="Times New Roman"/>
          <w:color w:val="0070C0"/>
          <w:sz w:val="24"/>
          <w:szCs w:val="24"/>
        </w:rPr>
        <w:t xml:space="preserve">planuojant linijinės infrastruktūros objektą pradžios ir pabaigos) </w:t>
      </w:r>
      <w:r w:rsidRPr="071A98F0" w:rsidR="004868F1">
        <w:rPr>
          <w:rFonts w:ascii="Times New Roman" w:hAnsi="Times New Roman" w:eastAsia="Times New Roman" w:cs="Times New Roman"/>
          <w:b w:val="1"/>
          <w:bCs w:val="1"/>
          <w:color w:val="002060"/>
          <w:sz w:val="24"/>
          <w:szCs w:val="24"/>
          <w:lang w:eastAsia="lt-LT"/>
        </w:rPr>
        <w:t>atvaizdavimas žemėlapyje</w:t>
      </w:r>
      <w:r w:rsidRPr="071A98F0" w:rsidR="004868F1">
        <w:rPr>
          <w:rFonts w:ascii="Times New Roman" w:hAnsi="Times New Roman" w:eastAsia="Times New Roman" w:cs="Times New Roman"/>
          <w:i w:val="1"/>
          <w:iCs w:val="1"/>
          <w:color w:val="002060"/>
          <w:sz w:val="24"/>
          <w:szCs w:val="24"/>
        </w:rPr>
        <w:t xml:space="preserve"> su galimybe patikslinti</w:t>
      </w:r>
      <w:r w:rsidRPr="071A98F0" w:rsidR="004868F1">
        <w:rPr>
          <w:rFonts w:ascii="Times New Roman" w:hAnsi="Times New Roman" w:eastAsia="Times New Roman" w:cs="Times New Roman"/>
          <w:b w:val="1"/>
          <w:bCs w:val="1"/>
          <w:color w:val="002060"/>
          <w:sz w:val="24"/>
          <w:szCs w:val="24"/>
        </w:rPr>
        <w:t>, kiekvienai alternatyvai atskiras laukas.</w:t>
      </w:r>
    </w:p>
    <w:p w:rsidRPr="00BA661E" w:rsidR="004868F1" w:rsidP="071A98F0" w:rsidRDefault="004868F1" w14:paraId="4412452C" w14:textId="77777777" w14:noSpellErr="1">
      <w:pPr>
        <w:numPr>
          <w:ilvl w:val="0"/>
          <w:numId w:val="3"/>
        </w:numPr>
        <w:jc w:val="both"/>
        <w:rPr>
          <w:rFonts w:ascii="Times New Roman" w:hAnsi="Times New Roman" w:eastAsia="Times New Roman" w:cs="Times New Roman"/>
          <w:color w:val="002060"/>
          <w:kern w:val="2"/>
          <w:sz w:val="24"/>
          <w:szCs w:val="24"/>
          <w14:ligatures w14:val="standardContextual"/>
        </w:rPr>
      </w:pPr>
      <w:r w:rsidRPr="071A98F0" w:rsidR="004868F1">
        <w:rPr>
          <w:rFonts w:ascii="Times New Roman" w:hAnsi="Times New Roman" w:eastAsia="Times New Roman" w:cs="Times New Roman"/>
          <w:kern w:val="2"/>
          <w:sz w:val="24"/>
          <w:szCs w:val="24"/>
          <w14:ligatures w14:val="standardContextual"/>
        </w:rPr>
        <w:t>Poveikio aplinkai vertinimo subjektai</w:t>
      </w:r>
      <w:r w:rsidRPr="071A98F0" w:rsidR="004868F1">
        <w:rPr>
          <w:rFonts w:ascii="Times New Roman" w:hAnsi="Times New Roman" w:eastAsia="Times New Roman" w:cs="Times New Roman"/>
          <w:color w:val="0070C0"/>
          <w:kern w:val="2"/>
          <w:sz w:val="24"/>
          <w:szCs w:val="24"/>
          <w14:ligatures w14:val="standardContextual"/>
        </w:rPr>
        <w:t xml:space="preserve">*, kurie dalyvauja poveikio aplinkai vertinimo procese, pagal kompetenciją teikia išvadas ir įstatymų nustatyta tvarka – visuomenei informaciją apie galimą planuojamos ūkinės veiklos poveikį aplinkai: </w:t>
      </w:r>
      <w:r w:rsidRPr="071A98F0" w:rsidR="004868F1">
        <w:rPr>
          <w:rFonts w:ascii="Times New Roman" w:hAnsi="Times New Roman" w:eastAsia="Times New Roman" w:cs="Times New Roman"/>
          <w:kern w:val="2"/>
          <w:sz w:val="24"/>
          <w:szCs w:val="24"/>
          <w14:ligatures w14:val="standardContextual"/>
        </w:rPr>
        <w:t>pasirenkami</w:t>
      </w:r>
      <w:r w:rsidRPr="071A98F0" w:rsidR="004868F1">
        <w:rPr>
          <w:rFonts w:ascii="Times New Roman" w:hAnsi="Times New Roman" w:eastAsia="Times New Roman" w:cs="Times New Roman"/>
          <w:color w:val="002060"/>
          <w:kern w:val="2"/>
          <w:sz w:val="24"/>
          <w:szCs w:val="24"/>
          <w14:ligatures w14:val="standardContextual"/>
        </w:rPr>
        <w:t xml:space="preserve"> iš standartinio sąrašo (turi būti galimybė administratoriui keisti sąrašą)</w:t>
      </w:r>
      <w:r w:rsidRPr="071A98F0" w:rsidR="004868F1">
        <w:rPr>
          <w:rFonts w:ascii="Times New Roman" w:hAnsi="Times New Roman" w:eastAsia="Times New Roman" w:cs="Times New Roman"/>
          <w:color w:val="002060"/>
          <w:kern w:val="2"/>
          <w:sz w:val="24"/>
          <w:szCs w:val="24"/>
          <w14:ligatures w14:val="standardContextual"/>
        </w:rPr>
        <w:t>.</w:t>
      </w:r>
    </w:p>
    <w:p w:rsidRPr="00BA661E" w:rsidR="00511D2C" w:rsidP="071A98F0" w:rsidRDefault="00511D2C" w14:paraId="3000191C" w14:textId="77777777" w14:noSpellErr="1">
      <w:pPr>
        <w:numPr>
          <w:ilvl w:val="0"/>
          <w:numId w:val="3"/>
        </w:numPr>
        <w:ind w:left="720"/>
        <w:jc w:val="both"/>
        <w:rPr>
          <w:rFonts w:ascii="Times New Roman" w:hAnsi="Times New Roman" w:eastAsia="Times New Roman" w:cs="Times New Roman"/>
          <w:b w:val="1"/>
          <w:bCs w:val="1"/>
          <w:strike w:val="1"/>
          <w:color w:val="002060"/>
          <w:sz w:val="24"/>
          <w:szCs w:val="24"/>
        </w:rPr>
      </w:pPr>
      <w:r w:rsidRPr="071A98F0" w:rsidR="00511D2C">
        <w:rPr>
          <w:rFonts w:ascii="Times New Roman" w:hAnsi="Times New Roman" w:eastAsia="Times New Roman" w:cs="Times New Roman"/>
          <w:b w:val="1"/>
          <w:bCs w:val="1"/>
          <w:color w:val="002060"/>
          <w:sz w:val="24"/>
          <w:szCs w:val="24"/>
        </w:rPr>
        <w:t xml:space="preserve">Skelbiamas standartinis tekstas, privalomas kiekviename pranešime </w:t>
      </w:r>
    </w:p>
    <w:p w:rsidRPr="00BA661E" w:rsidR="00511D2C" w:rsidP="071A98F0" w:rsidRDefault="00511D2C" w14:paraId="0ED018FF" w14:textId="77777777" w14:noSpellErr="1">
      <w:pPr>
        <w:ind w:left="360"/>
        <w:jc w:val="both"/>
        <w:rPr>
          <w:rFonts w:ascii="Times New Roman" w:hAnsi="Times New Roman" w:eastAsia="Times New Roman" w:cs="Times New Roman"/>
          <w:b w:val="1"/>
          <w:bCs w:val="1"/>
          <w:strike w:val="1"/>
          <w:color w:val="002060"/>
        </w:rPr>
      </w:pPr>
      <w:r w:rsidRPr="071A98F0" w:rsidR="00511D2C">
        <w:rPr>
          <w:rFonts w:ascii="Times New Roman" w:hAnsi="Times New Roman" w:eastAsia="Times New Roman" w:cs="Times New Roman"/>
        </w:rPr>
        <w:t xml:space="preserve">„Poveikio aplinkai vertinimą atlieka ir sprendimą dėl planuojamos ūkinės veiklos poveikio aplinkai priima Aplinkos apsaugos agentūra </w:t>
      </w:r>
      <w:r w:rsidRPr="071A98F0" w:rsidR="00511D2C">
        <w:rPr>
          <w:rFonts w:ascii="Times New Roman" w:hAnsi="Times New Roman" w:eastAsia="Times New Roman" w:cs="Times New Roman"/>
          <w:i w:val="1"/>
          <w:iCs w:val="1"/>
        </w:rPr>
        <w:t xml:space="preserve">(A. Juozapavičiaus g. 9, Vilnius, tel. +370 682 92 653, el. paštas </w:t>
      </w:r>
      <w:hyperlink r:id="Rcc1b7792c42640b0">
        <w:r w:rsidRPr="071A98F0" w:rsidR="00511D2C">
          <w:rPr>
            <w:rStyle w:val="Hyperlink"/>
            <w:rFonts w:ascii="Times New Roman" w:hAnsi="Times New Roman" w:eastAsia="Times New Roman" w:cs="Times New Roman"/>
            <w:i w:val="1"/>
            <w:iCs w:val="1"/>
          </w:rPr>
          <w:t>aaa@gamta.lt</w:t>
        </w:r>
      </w:hyperlink>
      <w:r w:rsidRPr="071A98F0" w:rsidR="00511D2C">
        <w:rPr>
          <w:rFonts w:ascii="Times New Roman" w:hAnsi="Times New Roman" w:eastAsia="Times New Roman" w:cs="Times New Roman"/>
        </w:rPr>
        <w:t>)</w:t>
      </w:r>
    </w:p>
    <w:p w:rsidRPr="00BA661E" w:rsidR="00511D2C" w:rsidP="071A98F0" w:rsidRDefault="00511D2C" w14:paraId="605BAF99" w14:textId="77777777" w14:noSpellErr="1">
      <w:pPr>
        <w:ind w:left="360"/>
        <w:jc w:val="both"/>
        <w:rPr>
          <w:rFonts w:ascii="Times New Roman" w:hAnsi="Times New Roman" w:eastAsia="Times New Roman" w:cs="Times New Roman"/>
          <w:kern w:val="2"/>
          <w14:ligatures w14:val="standardContextual"/>
        </w:rPr>
      </w:pPr>
      <w:r w:rsidRPr="071A98F0" w:rsidR="00511D2C">
        <w:rPr>
          <w:rFonts w:ascii="Times New Roman" w:hAnsi="Times New Roman" w:eastAsia="Times New Roman" w:cs="Times New Roman"/>
        </w:rPr>
        <w:t>Visuomenė</w:t>
      </w:r>
      <w:r w:rsidRPr="071A98F0" w:rsidR="00511D2C">
        <w:rPr>
          <w:rFonts w:ascii="Times New Roman" w:hAnsi="Times New Roman" w:eastAsia="Times New Roman" w:cs="Times New Roman"/>
          <w:kern w:val="2"/>
          <w14:ligatures w14:val="standardContextual"/>
        </w:rPr>
        <w:t xml:space="preserve"> teikia pasiūlymus dėl pradėto poveikio aplinkai vertinimo </w:t>
      </w:r>
      <w:r w:rsidRPr="071A98F0" w:rsidR="00511D2C">
        <w:rPr>
          <w:rFonts w:ascii="Times New Roman" w:hAnsi="Times New Roman" w:eastAsia="Times New Roman" w:cs="Times New Roman"/>
          <w:color w:val="0070C0"/>
          <w:kern w:val="2"/>
          <w14:ligatures w14:val="standardContextual"/>
        </w:rPr>
        <w:t xml:space="preserve">(įskaitant galimybę užduoti klausimus ir gauti informaciją) </w:t>
      </w:r>
      <w:r w:rsidRPr="071A98F0" w:rsidR="00511D2C">
        <w:rPr>
          <w:rFonts w:ascii="Times New Roman" w:hAnsi="Times New Roman" w:eastAsia="Times New Roman" w:cs="Times New Roman"/>
          <w:color w:val="0070C0"/>
          <w:kern w:val="2"/>
          <w14:ligatures w14:val="standardContextual"/>
        </w:rPr>
        <w:t xml:space="preserve">Aplinkos apsaugos agentūrai ir turi teisę teikti pasiūlymus </w:t>
      </w:r>
      <w:r w:rsidRPr="071A98F0" w:rsidR="00511D2C">
        <w:rPr>
          <w:rFonts w:ascii="Times New Roman" w:hAnsi="Times New Roman" w:eastAsia="Times New Roman" w:cs="Times New Roman"/>
          <w:color w:val="0070C0"/>
          <w:kern w:val="2"/>
          <w14:ligatures w14:val="standardContextual"/>
        </w:rPr>
        <w:lastRenderedPageBreak/>
        <w:t>poveikio aplinkai vertinimo dokumentų rengėjui arba planuojamos ūkinės veiklos organizatoriui per 10 darbo dienų nuo pranešimo apie poveikio aplinkai vertinimo pradžią paskelbimo Aplinkos apsaugos agentūros interneto svetainėje dienos, terminą skaičiuojant nuo kitos dienos jį paskelbus</w:t>
      </w:r>
      <w:r w:rsidRPr="071A98F0" w:rsidR="00511D2C">
        <w:rPr>
          <w:rFonts w:ascii="Times New Roman" w:hAnsi="Times New Roman" w:eastAsia="Times New Roman" w:cs="Times New Roman"/>
          <w:kern w:val="2"/>
          <w14:ligatures w14:val="standardContextual"/>
        </w:rPr>
        <w:t>.“</w:t>
      </w:r>
    </w:p>
    <w:p w:rsidR="00CC048F" w:rsidRDefault="00CC048F" w14:paraId="58FB59DC" w14:textId="2FA5228A">
      <w:pPr>
        <w:spacing w:after="160" w:line="259" w:lineRule="auto"/>
        <w:rPr>
          <w:color w:val="000000"/>
          <w:lang w:eastAsia="lt-LT"/>
        </w:rPr>
      </w:pPr>
    </w:p>
    <w:p w:rsidRPr="00BA661E" w:rsidR="005866CC" w:rsidP="005866CC" w:rsidRDefault="005866CC" w14:paraId="2B747B0A" w14:textId="5F7B3876">
      <w:pPr>
        <w:pStyle w:val="ListParagraph"/>
        <w:numPr>
          <w:ilvl w:val="0"/>
          <w:numId w:val="1"/>
        </w:numPr>
        <w:jc w:val="both"/>
        <w:rPr>
          <w:rFonts w:cs="Times New Roman"/>
          <w:b/>
          <w:bCs/>
          <w:color w:val="000000"/>
          <w:szCs w:val="24"/>
          <w:lang w:eastAsia="lt-LT"/>
        </w:rPr>
      </w:pPr>
      <w:r w:rsidRPr="00BA661E">
        <w:rPr>
          <w:rFonts w:cs="Times New Roman"/>
          <w:b/>
          <w:bCs/>
          <w:color w:val="000000"/>
          <w:szCs w:val="24"/>
          <w:lang w:eastAsia="lt-LT"/>
        </w:rPr>
        <w:t>Svarbios pastabos</w:t>
      </w:r>
    </w:p>
    <w:p w:rsidRPr="00BA661E" w:rsidR="005866CC" w:rsidP="005866CC" w:rsidRDefault="005866CC" w14:paraId="2EA0FA89" w14:textId="77777777">
      <w:pPr>
        <w:pStyle w:val="ListParagraph"/>
        <w:ind w:left="360"/>
        <w:jc w:val="both"/>
        <w:rPr>
          <w:rFonts w:cs="Times New Roman"/>
          <w:color w:val="000000"/>
          <w:szCs w:val="24"/>
          <w:lang w:eastAsia="lt-LT"/>
        </w:rPr>
      </w:pPr>
      <w:r w:rsidRPr="00BA661E">
        <w:rPr>
          <w:rFonts w:cs="Times New Roman"/>
          <w:color w:val="000000"/>
          <w:szCs w:val="24"/>
          <w:lang w:eastAsia="lt-LT"/>
        </w:rPr>
        <w:t>Turi atitikti:</w:t>
      </w:r>
    </w:p>
    <w:p w:rsidRPr="00BA661E" w:rsidR="005866CC" w:rsidP="005866CC" w:rsidRDefault="005866CC" w14:paraId="70B833AE" w14:textId="414C0324">
      <w:pPr>
        <w:pStyle w:val="ListParagraph"/>
        <w:numPr>
          <w:ilvl w:val="0"/>
          <w:numId w:val="5"/>
        </w:numPr>
        <w:jc w:val="both"/>
        <w:rPr>
          <w:rFonts w:cs="Times New Roman"/>
          <w:color w:val="000000"/>
          <w:szCs w:val="24"/>
          <w:lang w:eastAsia="lt-LT"/>
        </w:rPr>
      </w:pPr>
      <w:r w:rsidRPr="00BA661E">
        <w:rPr>
          <w:rFonts w:cs="Times New Roman"/>
          <w:color w:val="000000"/>
          <w:szCs w:val="24"/>
          <w:lang w:eastAsia="lt-LT"/>
        </w:rPr>
        <w:t xml:space="preserve">LR planuojamos ūkinės veiklos poveikio aplinkai vertinimo įstatymo </w:t>
      </w:r>
      <w:r w:rsidR="004258AB">
        <w:rPr>
          <w:rFonts w:cs="Times New Roman"/>
          <w:color w:val="000000"/>
          <w:szCs w:val="24"/>
          <w:lang w:eastAsia="lt-LT"/>
        </w:rPr>
        <w:t>8</w:t>
      </w:r>
      <w:r w:rsidRPr="00BA661E">
        <w:rPr>
          <w:rFonts w:cs="Times New Roman"/>
          <w:color w:val="000000"/>
          <w:szCs w:val="24"/>
          <w:lang w:eastAsia="lt-LT"/>
        </w:rPr>
        <w:t xml:space="preserve"> straipsnio reikalavimus</w:t>
      </w:r>
    </w:p>
    <w:p w:rsidRPr="00BA661E" w:rsidR="005866CC" w:rsidP="005866CC" w:rsidRDefault="005866CC" w14:paraId="65A39936" w14:textId="5CE01EFD">
      <w:pPr>
        <w:pStyle w:val="ListParagraph"/>
        <w:numPr>
          <w:ilvl w:val="0"/>
          <w:numId w:val="5"/>
        </w:numPr>
        <w:jc w:val="both"/>
        <w:rPr>
          <w:rFonts w:cs="Times New Roman"/>
          <w:szCs w:val="24"/>
        </w:rPr>
      </w:pPr>
      <w:r w:rsidRPr="00BA661E">
        <w:rPr>
          <w:rFonts w:eastAsia="Times New Roman" w:cs="Times New Roman"/>
          <w:szCs w:val="24"/>
        </w:rPr>
        <w:t>Planuojamos ūkinės veiklos poveikio aplinkai vertinimo procedūrų vykdymo tvarkos apraš</w:t>
      </w:r>
      <w:r w:rsidR="004258AB">
        <w:rPr>
          <w:rFonts w:eastAsia="Times New Roman" w:cs="Times New Roman"/>
          <w:szCs w:val="24"/>
        </w:rPr>
        <w:t>ą</w:t>
      </w:r>
      <w:r w:rsidRPr="00BA661E">
        <w:rPr>
          <w:rFonts w:eastAsia="Times New Roman" w:cs="Times New Roman"/>
          <w:szCs w:val="24"/>
        </w:rPr>
        <w:t xml:space="preserve">, </w:t>
      </w:r>
      <w:r w:rsidRPr="00BA661E">
        <w:rPr>
          <w:rFonts w:cs="Times New Roman"/>
          <w:color w:val="000000"/>
          <w:szCs w:val="24"/>
          <w:lang w:eastAsia="lt-LT"/>
        </w:rPr>
        <w:t>patvirtint</w:t>
      </w:r>
      <w:r w:rsidR="004258AB">
        <w:rPr>
          <w:rFonts w:cs="Times New Roman"/>
          <w:color w:val="000000"/>
          <w:szCs w:val="24"/>
          <w:lang w:eastAsia="lt-LT"/>
        </w:rPr>
        <w:t>ą</w:t>
      </w:r>
      <w:r w:rsidRPr="00BA661E">
        <w:rPr>
          <w:rFonts w:cs="Times New Roman"/>
          <w:color w:val="000000"/>
          <w:szCs w:val="24"/>
          <w:lang w:eastAsia="lt-LT"/>
        </w:rPr>
        <w:t xml:space="preserve"> </w:t>
      </w:r>
      <w:r w:rsidRPr="00BA661E">
        <w:rPr>
          <w:rFonts w:eastAsia="Times New Roman" w:cs="Times New Roman"/>
          <w:szCs w:val="24"/>
        </w:rPr>
        <w:t>Lietuvos Respublikos aplinkos ministro 2017 m. spalio 31 d. įsakymu Nr. D1-885 „Dėl Planuojamos ūkinės veiklos poveikio aplinkai vertinimo tvarkos aprašo patvirtinimo“ (</w:t>
      </w:r>
      <w:r w:rsidRPr="00BA661E">
        <w:rPr>
          <w:rFonts w:cs="Times New Roman"/>
          <w:color w:val="000000"/>
          <w:szCs w:val="24"/>
          <w:lang w:eastAsia="lt-LT"/>
        </w:rPr>
        <w:t>Lietuvos Respublikos aplinkos ministro 2023 m. gegužės 23 d. įsakymo Nr.</w:t>
      </w:r>
      <w:r w:rsidRPr="00BA661E">
        <w:rPr>
          <w:rFonts w:eastAsia="Times New Roman" w:cs="Times New Roman"/>
          <w:szCs w:val="24"/>
        </w:rPr>
        <w:t xml:space="preserve"> D1-157 redakcija)</w:t>
      </w:r>
    </w:p>
    <w:p w:rsidRPr="00BA661E" w:rsidR="005866CC" w:rsidP="005866CC" w:rsidRDefault="005866CC" w14:paraId="5039A853" w14:textId="623F2173">
      <w:pPr>
        <w:pStyle w:val="ListParagraph"/>
        <w:numPr>
          <w:ilvl w:val="0"/>
          <w:numId w:val="5"/>
        </w:numPr>
        <w:jc w:val="both"/>
        <w:rPr>
          <w:rFonts w:cs="Times New Roman"/>
          <w:szCs w:val="24"/>
        </w:rPr>
      </w:pPr>
      <w:r w:rsidRPr="00BA661E">
        <w:rPr>
          <w:rFonts w:cs="Times New Roman"/>
          <w:color w:val="000000"/>
          <w:szCs w:val="24"/>
          <w:lang w:eastAsia="lt-LT"/>
        </w:rPr>
        <w:t>Visuomenės informavimo ir dalyvavimo planuojamos ūkinės veiklos poveikio aplinkai vertinimo procese tvarkos apraš</w:t>
      </w:r>
      <w:r w:rsidR="004258AB">
        <w:rPr>
          <w:rFonts w:cs="Times New Roman"/>
          <w:color w:val="000000"/>
          <w:szCs w:val="24"/>
          <w:lang w:eastAsia="lt-LT"/>
        </w:rPr>
        <w:t>ą</w:t>
      </w:r>
      <w:r w:rsidRPr="00BA661E">
        <w:rPr>
          <w:rFonts w:cs="Times New Roman"/>
          <w:color w:val="000000"/>
          <w:szCs w:val="24"/>
          <w:lang w:eastAsia="lt-LT"/>
        </w:rPr>
        <w:t>, patvirtint</w:t>
      </w:r>
      <w:r w:rsidR="004258AB">
        <w:rPr>
          <w:rFonts w:cs="Times New Roman"/>
          <w:color w:val="000000"/>
          <w:szCs w:val="24"/>
          <w:lang w:eastAsia="lt-LT"/>
        </w:rPr>
        <w:t>ą</w:t>
      </w:r>
      <w:r w:rsidRPr="00BA661E">
        <w:rPr>
          <w:rFonts w:cs="Times New Roman"/>
          <w:color w:val="000000"/>
          <w:szCs w:val="24"/>
          <w:lang w:eastAsia="lt-LT"/>
        </w:rPr>
        <w:t xml:space="preserve"> </w:t>
      </w:r>
      <w:r w:rsidRPr="00BA661E">
        <w:rPr>
          <w:rFonts w:eastAsia="Times New Roman" w:cs="Times New Roman"/>
          <w:szCs w:val="24"/>
        </w:rPr>
        <w:t>Lietuvos Respublikos aplinkos ministro 2017 m. spalio 31 d. įsakymu Nr. D1-885 „Dėl Planuojamos ūkinės veiklos poveikio aplinkai vertinimo tvarkos aprašo patvirtinimo“ (</w:t>
      </w:r>
      <w:r w:rsidRPr="00BA661E">
        <w:rPr>
          <w:rFonts w:cs="Times New Roman"/>
          <w:color w:val="000000"/>
          <w:szCs w:val="24"/>
          <w:lang w:eastAsia="lt-LT"/>
        </w:rPr>
        <w:t>Lietuvos Respublikos aplinkos ministro 2023 m. gegužės 23 d. įsakymo Nr.</w:t>
      </w:r>
      <w:r w:rsidRPr="00BA661E">
        <w:rPr>
          <w:rFonts w:eastAsia="Times New Roman" w:cs="Times New Roman"/>
          <w:szCs w:val="24"/>
        </w:rPr>
        <w:t xml:space="preserve"> D1-157 redakcija)</w:t>
      </w:r>
    </w:p>
    <w:p w:rsidRPr="00BA661E" w:rsidR="005866CC" w:rsidP="005866CC" w:rsidRDefault="005866CC" w14:paraId="4EFB4DB8" w14:textId="77777777">
      <w:pPr>
        <w:ind w:firstLine="720"/>
        <w:jc w:val="both"/>
        <w:rPr>
          <w:rFonts w:cs="Times New Roman"/>
          <w:b/>
          <w:bCs/>
          <w:szCs w:val="24"/>
        </w:rPr>
      </w:pPr>
    </w:p>
    <w:p w:rsidRPr="00BA661E" w:rsidR="005866CC" w:rsidP="005866CC" w:rsidRDefault="005866CC" w14:paraId="19E17652" w14:textId="77777777">
      <w:pPr>
        <w:ind w:firstLine="720"/>
        <w:jc w:val="both"/>
        <w:rPr>
          <w:rFonts w:cs="Times New Roman"/>
          <w:b/>
          <w:bCs/>
          <w:szCs w:val="24"/>
          <w:lang w:eastAsia="lt-LT"/>
        </w:rPr>
      </w:pPr>
      <w:r w:rsidRPr="00BA661E">
        <w:rPr>
          <w:rFonts w:cs="Times New Roman"/>
          <w:szCs w:val="24"/>
        </w:rPr>
        <w:t xml:space="preserve">Atitiktis tam tikriems reikalavimams detalizuojama projekto įgyvendinimo metu. Aplinkos ministerija įsipareigoja atlikti reikalingus </w:t>
      </w:r>
      <w:r w:rsidRPr="00BA661E">
        <w:rPr>
          <w:rFonts w:eastAsia="Times New Roman" w:cs="Times New Roman"/>
          <w:szCs w:val="24"/>
        </w:rPr>
        <w:t xml:space="preserve">Lietuvos Respublikos aplinkos ministro 2017 m. spalio 31 d. įsakymo Nr. D1-885 </w:t>
      </w:r>
      <w:r w:rsidRPr="00BA661E">
        <w:rPr>
          <w:rFonts w:cs="Times New Roman"/>
          <w:szCs w:val="24"/>
        </w:rPr>
        <w:t>pakeitimus, atsižvelgdama į dėl procesų skaitmenizavimo atsiradusius poreikius</w:t>
      </w:r>
      <w:r>
        <w:rPr>
          <w:rFonts w:cs="Times New Roman"/>
          <w:szCs w:val="24"/>
        </w:rPr>
        <w:t>.</w:t>
      </w:r>
    </w:p>
    <w:p w:rsidRPr="00D12ED2" w:rsidR="00FD5C37" w:rsidRDefault="00FD5C37" w14:paraId="270C89C3" w14:textId="77777777">
      <w:pPr>
        <w:spacing w:after="160" w:line="259" w:lineRule="auto"/>
        <w:rPr>
          <w:color w:val="000000"/>
          <w:lang w:eastAsia="lt-LT"/>
        </w:rPr>
      </w:pPr>
    </w:p>
    <w:sectPr w:rsidRPr="00D12ED2" w:rsidR="00FD5C37" w:rsidSect="002145CF">
      <w:pgSz w:w="11906" w:h="16838" w:orient="portrait"/>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36191"/>
    <w:multiLevelType w:val="hybridMultilevel"/>
    <w:tmpl w:val="EB8CD6B0"/>
    <w:lvl w:ilvl="0" w:tplc="E05A796E">
      <w:numFmt w:val="bullet"/>
      <w:lvlText w:val="-"/>
      <w:lvlJc w:val="left"/>
      <w:pPr>
        <w:ind w:left="720" w:hanging="360"/>
      </w:pPr>
      <w:rPr>
        <w:rFonts w:hint="default" w:ascii="Times New Roman" w:hAnsi="Times New Roman" w:cs="Times New Roman"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CB02038"/>
    <w:multiLevelType w:val="hybridMultilevel"/>
    <w:tmpl w:val="869A275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2DD8737E"/>
    <w:multiLevelType w:val="multilevel"/>
    <w:tmpl w:val="02E448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8317BC"/>
    <w:multiLevelType w:val="hybridMultilevel"/>
    <w:tmpl w:val="818431A4"/>
    <w:lvl w:ilvl="0" w:tplc="04270001">
      <w:start w:val="1"/>
      <w:numFmt w:val="bullet"/>
      <w:lvlText w:val=""/>
      <w:lvlJc w:val="left"/>
      <w:pPr>
        <w:ind w:left="1080" w:hanging="360"/>
      </w:pPr>
      <w:rPr>
        <w:rFonts w:hint="default" w:ascii="Symbol" w:hAnsi="Symbo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4" w15:restartNumberingAfterBreak="0">
    <w:nsid w:val="51BF60B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5322029">
    <w:abstractNumId w:val="4"/>
  </w:num>
  <w:num w:numId="2" w16cid:durableId="1666781174">
    <w:abstractNumId w:val="2"/>
  </w:num>
  <w:num w:numId="3" w16cid:durableId="96681105">
    <w:abstractNumId w:val="3"/>
  </w:num>
  <w:num w:numId="4" w16cid:durableId="1680504645">
    <w:abstractNumId w:val="0"/>
  </w:num>
  <w:num w:numId="5" w16cid:durableId="1665430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false"/>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603"/>
    <w:rsid w:val="00000A16"/>
    <w:rsid w:val="00003C29"/>
    <w:rsid w:val="00004453"/>
    <w:rsid w:val="00006066"/>
    <w:rsid w:val="00017A71"/>
    <w:rsid w:val="00023FFB"/>
    <w:rsid w:val="000245CE"/>
    <w:rsid w:val="00026013"/>
    <w:rsid w:val="0002754F"/>
    <w:rsid w:val="00034730"/>
    <w:rsid w:val="0003473C"/>
    <w:rsid w:val="000368C7"/>
    <w:rsid w:val="0004315E"/>
    <w:rsid w:val="0005053B"/>
    <w:rsid w:val="00057367"/>
    <w:rsid w:val="00063E9C"/>
    <w:rsid w:val="00070D97"/>
    <w:rsid w:val="00072375"/>
    <w:rsid w:val="0008509C"/>
    <w:rsid w:val="000942FD"/>
    <w:rsid w:val="00094BF9"/>
    <w:rsid w:val="00094EB1"/>
    <w:rsid w:val="000B004E"/>
    <w:rsid w:val="000C17C4"/>
    <w:rsid w:val="000C30C4"/>
    <w:rsid w:val="000C3C6C"/>
    <w:rsid w:val="000D204A"/>
    <w:rsid w:val="000D480E"/>
    <w:rsid w:val="000D4C60"/>
    <w:rsid w:val="000E4BA7"/>
    <w:rsid w:val="000F459B"/>
    <w:rsid w:val="00100663"/>
    <w:rsid w:val="00100B4E"/>
    <w:rsid w:val="00105C6B"/>
    <w:rsid w:val="00110311"/>
    <w:rsid w:val="00111D65"/>
    <w:rsid w:val="00112D0F"/>
    <w:rsid w:val="0011350F"/>
    <w:rsid w:val="001162EA"/>
    <w:rsid w:val="00124981"/>
    <w:rsid w:val="001306A9"/>
    <w:rsid w:val="00143BBB"/>
    <w:rsid w:val="00144BFE"/>
    <w:rsid w:val="00145C00"/>
    <w:rsid w:val="00165723"/>
    <w:rsid w:val="00166069"/>
    <w:rsid w:val="00167E47"/>
    <w:rsid w:val="00170ABA"/>
    <w:rsid w:val="00172CE5"/>
    <w:rsid w:val="00184ADC"/>
    <w:rsid w:val="001A17CD"/>
    <w:rsid w:val="001B1F15"/>
    <w:rsid w:val="001B4486"/>
    <w:rsid w:val="001B77C8"/>
    <w:rsid w:val="001C34E4"/>
    <w:rsid w:val="001C538D"/>
    <w:rsid w:val="001D4968"/>
    <w:rsid w:val="001D50B3"/>
    <w:rsid w:val="001D7A1C"/>
    <w:rsid w:val="001E05B1"/>
    <w:rsid w:val="001E4A53"/>
    <w:rsid w:val="001E4F5C"/>
    <w:rsid w:val="00203A5D"/>
    <w:rsid w:val="0020443E"/>
    <w:rsid w:val="00205A60"/>
    <w:rsid w:val="00206642"/>
    <w:rsid w:val="002139A5"/>
    <w:rsid w:val="002144DA"/>
    <w:rsid w:val="002145CF"/>
    <w:rsid w:val="00215B88"/>
    <w:rsid w:val="002203BE"/>
    <w:rsid w:val="00235806"/>
    <w:rsid w:val="00235B3D"/>
    <w:rsid w:val="00236085"/>
    <w:rsid w:val="0024009D"/>
    <w:rsid w:val="00240673"/>
    <w:rsid w:val="00240A2C"/>
    <w:rsid w:val="00241E7E"/>
    <w:rsid w:val="00250D33"/>
    <w:rsid w:val="00255AE7"/>
    <w:rsid w:val="00262BD8"/>
    <w:rsid w:val="002662D4"/>
    <w:rsid w:val="00270350"/>
    <w:rsid w:val="002711BF"/>
    <w:rsid w:val="00297372"/>
    <w:rsid w:val="002A22A1"/>
    <w:rsid w:val="002A28EB"/>
    <w:rsid w:val="002A55B9"/>
    <w:rsid w:val="002B62D9"/>
    <w:rsid w:val="002C32B5"/>
    <w:rsid w:val="002E1D55"/>
    <w:rsid w:val="002E7074"/>
    <w:rsid w:val="002F2605"/>
    <w:rsid w:val="002F437E"/>
    <w:rsid w:val="002F53A3"/>
    <w:rsid w:val="002F78C1"/>
    <w:rsid w:val="002F7A30"/>
    <w:rsid w:val="00301651"/>
    <w:rsid w:val="00306E08"/>
    <w:rsid w:val="0031062B"/>
    <w:rsid w:val="003114F0"/>
    <w:rsid w:val="0031335C"/>
    <w:rsid w:val="00323256"/>
    <w:rsid w:val="003236AF"/>
    <w:rsid w:val="00325C0C"/>
    <w:rsid w:val="00333113"/>
    <w:rsid w:val="0033411C"/>
    <w:rsid w:val="00336A3F"/>
    <w:rsid w:val="0034020F"/>
    <w:rsid w:val="0035344A"/>
    <w:rsid w:val="00355803"/>
    <w:rsid w:val="0035741F"/>
    <w:rsid w:val="00361981"/>
    <w:rsid w:val="00361E5F"/>
    <w:rsid w:val="00365AE3"/>
    <w:rsid w:val="00381AA3"/>
    <w:rsid w:val="00383736"/>
    <w:rsid w:val="00397D59"/>
    <w:rsid w:val="003A3115"/>
    <w:rsid w:val="003A55F1"/>
    <w:rsid w:val="003A5BB7"/>
    <w:rsid w:val="003A7FC0"/>
    <w:rsid w:val="003B04E0"/>
    <w:rsid w:val="003C1658"/>
    <w:rsid w:val="003D08DD"/>
    <w:rsid w:val="003E0165"/>
    <w:rsid w:val="003F3A18"/>
    <w:rsid w:val="003F3AD1"/>
    <w:rsid w:val="003F42BF"/>
    <w:rsid w:val="003F4327"/>
    <w:rsid w:val="003F5EED"/>
    <w:rsid w:val="00414B6A"/>
    <w:rsid w:val="00415053"/>
    <w:rsid w:val="0042285E"/>
    <w:rsid w:val="004258AB"/>
    <w:rsid w:val="00425970"/>
    <w:rsid w:val="004270CD"/>
    <w:rsid w:val="004321F5"/>
    <w:rsid w:val="00434E36"/>
    <w:rsid w:val="00435FE7"/>
    <w:rsid w:val="00436B07"/>
    <w:rsid w:val="004427F1"/>
    <w:rsid w:val="00442F2B"/>
    <w:rsid w:val="00446AC3"/>
    <w:rsid w:val="00452F57"/>
    <w:rsid w:val="004552C6"/>
    <w:rsid w:val="00455E8B"/>
    <w:rsid w:val="004868F1"/>
    <w:rsid w:val="00491042"/>
    <w:rsid w:val="004A3564"/>
    <w:rsid w:val="004A6DA4"/>
    <w:rsid w:val="004C2D9F"/>
    <w:rsid w:val="004C48C5"/>
    <w:rsid w:val="004C689B"/>
    <w:rsid w:val="004D3280"/>
    <w:rsid w:val="004D3D3E"/>
    <w:rsid w:val="004E4357"/>
    <w:rsid w:val="004F2823"/>
    <w:rsid w:val="004F7A37"/>
    <w:rsid w:val="00501977"/>
    <w:rsid w:val="005068CB"/>
    <w:rsid w:val="00511D2C"/>
    <w:rsid w:val="00513502"/>
    <w:rsid w:val="00517A8F"/>
    <w:rsid w:val="00520347"/>
    <w:rsid w:val="00521A52"/>
    <w:rsid w:val="00522E0B"/>
    <w:rsid w:val="00534FFB"/>
    <w:rsid w:val="005364F1"/>
    <w:rsid w:val="00545AC1"/>
    <w:rsid w:val="00551F20"/>
    <w:rsid w:val="00562D8D"/>
    <w:rsid w:val="005638CD"/>
    <w:rsid w:val="00567694"/>
    <w:rsid w:val="005751C5"/>
    <w:rsid w:val="0058030B"/>
    <w:rsid w:val="005866CC"/>
    <w:rsid w:val="00590635"/>
    <w:rsid w:val="0059203C"/>
    <w:rsid w:val="005934FB"/>
    <w:rsid w:val="005A0FAC"/>
    <w:rsid w:val="005A5A88"/>
    <w:rsid w:val="005B0E21"/>
    <w:rsid w:val="005C02C4"/>
    <w:rsid w:val="005C45FF"/>
    <w:rsid w:val="005C63B7"/>
    <w:rsid w:val="005C67F2"/>
    <w:rsid w:val="005C762F"/>
    <w:rsid w:val="005E168C"/>
    <w:rsid w:val="005E3C94"/>
    <w:rsid w:val="005E436A"/>
    <w:rsid w:val="005F2185"/>
    <w:rsid w:val="005F75D9"/>
    <w:rsid w:val="00601622"/>
    <w:rsid w:val="00606378"/>
    <w:rsid w:val="00607AEB"/>
    <w:rsid w:val="006115F4"/>
    <w:rsid w:val="0062168D"/>
    <w:rsid w:val="00624288"/>
    <w:rsid w:val="00632474"/>
    <w:rsid w:val="006357F4"/>
    <w:rsid w:val="006363DC"/>
    <w:rsid w:val="00640159"/>
    <w:rsid w:val="00642544"/>
    <w:rsid w:val="0064281B"/>
    <w:rsid w:val="006433F9"/>
    <w:rsid w:val="00644789"/>
    <w:rsid w:val="006730CC"/>
    <w:rsid w:val="00683C15"/>
    <w:rsid w:val="0068407A"/>
    <w:rsid w:val="006866CD"/>
    <w:rsid w:val="00690EA7"/>
    <w:rsid w:val="00691915"/>
    <w:rsid w:val="00694528"/>
    <w:rsid w:val="00697CBB"/>
    <w:rsid w:val="006C5433"/>
    <w:rsid w:val="006D09EF"/>
    <w:rsid w:val="006D4E9B"/>
    <w:rsid w:val="006D547E"/>
    <w:rsid w:val="006D5B34"/>
    <w:rsid w:val="006D7A06"/>
    <w:rsid w:val="006E2A9D"/>
    <w:rsid w:val="006E74D1"/>
    <w:rsid w:val="006E7E21"/>
    <w:rsid w:val="006F55C1"/>
    <w:rsid w:val="0070596C"/>
    <w:rsid w:val="00710FFC"/>
    <w:rsid w:val="00711617"/>
    <w:rsid w:val="00716353"/>
    <w:rsid w:val="00724DA5"/>
    <w:rsid w:val="007250C9"/>
    <w:rsid w:val="007316D4"/>
    <w:rsid w:val="00731DA2"/>
    <w:rsid w:val="007320FB"/>
    <w:rsid w:val="00734C90"/>
    <w:rsid w:val="00735148"/>
    <w:rsid w:val="00743142"/>
    <w:rsid w:val="00744E38"/>
    <w:rsid w:val="00750E66"/>
    <w:rsid w:val="00752903"/>
    <w:rsid w:val="00753014"/>
    <w:rsid w:val="00770E1D"/>
    <w:rsid w:val="00773F51"/>
    <w:rsid w:val="00774A11"/>
    <w:rsid w:val="00775C40"/>
    <w:rsid w:val="007809C3"/>
    <w:rsid w:val="00783B84"/>
    <w:rsid w:val="0079237B"/>
    <w:rsid w:val="007952D7"/>
    <w:rsid w:val="00797B61"/>
    <w:rsid w:val="007A1C83"/>
    <w:rsid w:val="007A1F37"/>
    <w:rsid w:val="007A226D"/>
    <w:rsid w:val="007A4057"/>
    <w:rsid w:val="007A504A"/>
    <w:rsid w:val="007B0A07"/>
    <w:rsid w:val="007B3777"/>
    <w:rsid w:val="007B3B00"/>
    <w:rsid w:val="007B6E9B"/>
    <w:rsid w:val="007D23A3"/>
    <w:rsid w:val="007D3CAC"/>
    <w:rsid w:val="007F0660"/>
    <w:rsid w:val="007F1C34"/>
    <w:rsid w:val="007F44DC"/>
    <w:rsid w:val="00801C3F"/>
    <w:rsid w:val="00802DF5"/>
    <w:rsid w:val="008044EC"/>
    <w:rsid w:val="008066C0"/>
    <w:rsid w:val="008103E2"/>
    <w:rsid w:val="0082149F"/>
    <w:rsid w:val="00823D8D"/>
    <w:rsid w:val="008246B9"/>
    <w:rsid w:val="008310FB"/>
    <w:rsid w:val="00833476"/>
    <w:rsid w:val="00833D01"/>
    <w:rsid w:val="00834150"/>
    <w:rsid w:val="008416B8"/>
    <w:rsid w:val="00841B04"/>
    <w:rsid w:val="008456AC"/>
    <w:rsid w:val="008506D3"/>
    <w:rsid w:val="00865D02"/>
    <w:rsid w:val="00871808"/>
    <w:rsid w:val="00871865"/>
    <w:rsid w:val="00876426"/>
    <w:rsid w:val="00881406"/>
    <w:rsid w:val="008856A0"/>
    <w:rsid w:val="0089377E"/>
    <w:rsid w:val="008A306B"/>
    <w:rsid w:val="008A382B"/>
    <w:rsid w:val="008A3AF6"/>
    <w:rsid w:val="008C6E22"/>
    <w:rsid w:val="008D153E"/>
    <w:rsid w:val="008D4F76"/>
    <w:rsid w:val="008E00E3"/>
    <w:rsid w:val="008E3183"/>
    <w:rsid w:val="008E506D"/>
    <w:rsid w:val="008F524D"/>
    <w:rsid w:val="008F7E7E"/>
    <w:rsid w:val="00900E20"/>
    <w:rsid w:val="00903043"/>
    <w:rsid w:val="009079F5"/>
    <w:rsid w:val="0092477A"/>
    <w:rsid w:val="0092600C"/>
    <w:rsid w:val="00937AE7"/>
    <w:rsid w:val="009418A6"/>
    <w:rsid w:val="0094371C"/>
    <w:rsid w:val="00943935"/>
    <w:rsid w:val="00945FB6"/>
    <w:rsid w:val="00947C2E"/>
    <w:rsid w:val="0095424A"/>
    <w:rsid w:val="00961750"/>
    <w:rsid w:val="00961A8E"/>
    <w:rsid w:val="00970C00"/>
    <w:rsid w:val="009736A4"/>
    <w:rsid w:val="009736E6"/>
    <w:rsid w:val="00974FEA"/>
    <w:rsid w:val="009757A3"/>
    <w:rsid w:val="00992E64"/>
    <w:rsid w:val="00993832"/>
    <w:rsid w:val="009A6E66"/>
    <w:rsid w:val="009A7A8D"/>
    <w:rsid w:val="009B13D1"/>
    <w:rsid w:val="009B668B"/>
    <w:rsid w:val="009C4426"/>
    <w:rsid w:val="009D0F55"/>
    <w:rsid w:val="009D1AB1"/>
    <w:rsid w:val="009D4427"/>
    <w:rsid w:val="009E365C"/>
    <w:rsid w:val="009E6124"/>
    <w:rsid w:val="009E7C59"/>
    <w:rsid w:val="009E7FE3"/>
    <w:rsid w:val="009F1044"/>
    <w:rsid w:val="009F2719"/>
    <w:rsid w:val="009F442A"/>
    <w:rsid w:val="00A03133"/>
    <w:rsid w:val="00A242B7"/>
    <w:rsid w:val="00A261CF"/>
    <w:rsid w:val="00A27657"/>
    <w:rsid w:val="00A37C08"/>
    <w:rsid w:val="00A443FF"/>
    <w:rsid w:val="00A453CF"/>
    <w:rsid w:val="00A467AB"/>
    <w:rsid w:val="00A519AD"/>
    <w:rsid w:val="00A524B9"/>
    <w:rsid w:val="00A5529E"/>
    <w:rsid w:val="00A65EF1"/>
    <w:rsid w:val="00A740C9"/>
    <w:rsid w:val="00A759F1"/>
    <w:rsid w:val="00A80515"/>
    <w:rsid w:val="00A81A9A"/>
    <w:rsid w:val="00A83E04"/>
    <w:rsid w:val="00A85A02"/>
    <w:rsid w:val="00A93C79"/>
    <w:rsid w:val="00A948B2"/>
    <w:rsid w:val="00AA0BEE"/>
    <w:rsid w:val="00AA4D51"/>
    <w:rsid w:val="00AA6D77"/>
    <w:rsid w:val="00AA7545"/>
    <w:rsid w:val="00AB03AA"/>
    <w:rsid w:val="00AB2F90"/>
    <w:rsid w:val="00AB7D58"/>
    <w:rsid w:val="00AC1DF8"/>
    <w:rsid w:val="00AE03D9"/>
    <w:rsid w:val="00AF1C54"/>
    <w:rsid w:val="00AF1E1D"/>
    <w:rsid w:val="00B1493E"/>
    <w:rsid w:val="00B16928"/>
    <w:rsid w:val="00B41D92"/>
    <w:rsid w:val="00B561FC"/>
    <w:rsid w:val="00B56BBF"/>
    <w:rsid w:val="00B57825"/>
    <w:rsid w:val="00B57A96"/>
    <w:rsid w:val="00B61B9C"/>
    <w:rsid w:val="00B636C4"/>
    <w:rsid w:val="00B671D0"/>
    <w:rsid w:val="00B6757C"/>
    <w:rsid w:val="00B73C45"/>
    <w:rsid w:val="00B7728A"/>
    <w:rsid w:val="00B77872"/>
    <w:rsid w:val="00B855C6"/>
    <w:rsid w:val="00B94773"/>
    <w:rsid w:val="00B9509C"/>
    <w:rsid w:val="00BA1B14"/>
    <w:rsid w:val="00BA321D"/>
    <w:rsid w:val="00BA4818"/>
    <w:rsid w:val="00BA7A16"/>
    <w:rsid w:val="00BB03B3"/>
    <w:rsid w:val="00BB25F3"/>
    <w:rsid w:val="00BB5B7E"/>
    <w:rsid w:val="00BC0032"/>
    <w:rsid w:val="00BC37DD"/>
    <w:rsid w:val="00BC6461"/>
    <w:rsid w:val="00BC7736"/>
    <w:rsid w:val="00BC7892"/>
    <w:rsid w:val="00BD1D5D"/>
    <w:rsid w:val="00BD1D79"/>
    <w:rsid w:val="00BE4193"/>
    <w:rsid w:val="00BF1BC9"/>
    <w:rsid w:val="00BF5658"/>
    <w:rsid w:val="00C0111F"/>
    <w:rsid w:val="00C10321"/>
    <w:rsid w:val="00C12592"/>
    <w:rsid w:val="00C15B5C"/>
    <w:rsid w:val="00C24190"/>
    <w:rsid w:val="00C262E8"/>
    <w:rsid w:val="00C26487"/>
    <w:rsid w:val="00C31426"/>
    <w:rsid w:val="00C51FCF"/>
    <w:rsid w:val="00C55911"/>
    <w:rsid w:val="00C60D41"/>
    <w:rsid w:val="00C6633D"/>
    <w:rsid w:val="00C72F00"/>
    <w:rsid w:val="00C73BC3"/>
    <w:rsid w:val="00C761C8"/>
    <w:rsid w:val="00C83647"/>
    <w:rsid w:val="00C84EF1"/>
    <w:rsid w:val="00C84FFE"/>
    <w:rsid w:val="00C85027"/>
    <w:rsid w:val="00C85C3C"/>
    <w:rsid w:val="00C95CA0"/>
    <w:rsid w:val="00C962C8"/>
    <w:rsid w:val="00CA02FE"/>
    <w:rsid w:val="00CA2709"/>
    <w:rsid w:val="00CA4D62"/>
    <w:rsid w:val="00CA7B13"/>
    <w:rsid w:val="00CB3C46"/>
    <w:rsid w:val="00CB6C21"/>
    <w:rsid w:val="00CC00EE"/>
    <w:rsid w:val="00CC048F"/>
    <w:rsid w:val="00CC15A0"/>
    <w:rsid w:val="00CC1976"/>
    <w:rsid w:val="00CC273E"/>
    <w:rsid w:val="00CD0AD8"/>
    <w:rsid w:val="00CE51B6"/>
    <w:rsid w:val="00CF7A69"/>
    <w:rsid w:val="00D12ED2"/>
    <w:rsid w:val="00D13754"/>
    <w:rsid w:val="00D1659C"/>
    <w:rsid w:val="00D17876"/>
    <w:rsid w:val="00D2042E"/>
    <w:rsid w:val="00D220E1"/>
    <w:rsid w:val="00D227FD"/>
    <w:rsid w:val="00D26603"/>
    <w:rsid w:val="00D309BD"/>
    <w:rsid w:val="00D35505"/>
    <w:rsid w:val="00D40764"/>
    <w:rsid w:val="00D42701"/>
    <w:rsid w:val="00D44948"/>
    <w:rsid w:val="00D464B6"/>
    <w:rsid w:val="00D52250"/>
    <w:rsid w:val="00D54EB4"/>
    <w:rsid w:val="00D71F04"/>
    <w:rsid w:val="00D72705"/>
    <w:rsid w:val="00D753AC"/>
    <w:rsid w:val="00D7601B"/>
    <w:rsid w:val="00D82878"/>
    <w:rsid w:val="00D90886"/>
    <w:rsid w:val="00D948EA"/>
    <w:rsid w:val="00D9593C"/>
    <w:rsid w:val="00DA082A"/>
    <w:rsid w:val="00DA46B1"/>
    <w:rsid w:val="00DA5A60"/>
    <w:rsid w:val="00DA723D"/>
    <w:rsid w:val="00DB641A"/>
    <w:rsid w:val="00DC74B1"/>
    <w:rsid w:val="00DD76D6"/>
    <w:rsid w:val="00DE2A19"/>
    <w:rsid w:val="00DE2B76"/>
    <w:rsid w:val="00DE2F90"/>
    <w:rsid w:val="00DE7F03"/>
    <w:rsid w:val="00DF0337"/>
    <w:rsid w:val="00DF47E1"/>
    <w:rsid w:val="00DF57AF"/>
    <w:rsid w:val="00DF6F56"/>
    <w:rsid w:val="00E0335D"/>
    <w:rsid w:val="00E10054"/>
    <w:rsid w:val="00E13398"/>
    <w:rsid w:val="00E15D5A"/>
    <w:rsid w:val="00E22A3D"/>
    <w:rsid w:val="00E312F4"/>
    <w:rsid w:val="00E32C52"/>
    <w:rsid w:val="00E36A3D"/>
    <w:rsid w:val="00E4365F"/>
    <w:rsid w:val="00E5285C"/>
    <w:rsid w:val="00E56182"/>
    <w:rsid w:val="00E57142"/>
    <w:rsid w:val="00E61033"/>
    <w:rsid w:val="00E65D78"/>
    <w:rsid w:val="00E710FC"/>
    <w:rsid w:val="00E720BE"/>
    <w:rsid w:val="00E73CCE"/>
    <w:rsid w:val="00E76A46"/>
    <w:rsid w:val="00E90708"/>
    <w:rsid w:val="00E92436"/>
    <w:rsid w:val="00E965D4"/>
    <w:rsid w:val="00E96E2C"/>
    <w:rsid w:val="00EA605A"/>
    <w:rsid w:val="00EB0784"/>
    <w:rsid w:val="00EC08BC"/>
    <w:rsid w:val="00EC1618"/>
    <w:rsid w:val="00EC312F"/>
    <w:rsid w:val="00EC3600"/>
    <w:rsid w:val="00ED469A"/>
    <w:rsid w:val="00ED6F31"/>
    <w:rsid w:val="00EE2532"/>
    <w:rsid w:val="00EE6350"/>
    <w:rsid w:val="00EF5AD6"/>
    <w:rsid w:val="00F04278"/>
    <w:rsid w:val="00F17DC3"/>
    <w:rsid w:val="00F21035"/>
    <w:rsid w:val="00F24F00"/>
    <w:rsid w:val="00F36D3B"/>
    <w:rsid w:val="00F37961"/>
    <w:rsid w:val="00F55BF7"/>
    <w:rsid w:val="00F62238"/>
    <w:rsid w:val="00F6431D"/>
    <w:rsid w:val="00F71EA9"/>
    <w:rsid w:val="00F73CEB"/>
    <w:rsid w:val="00FA1609"/>
    <w:rsid w:val="00FA2A13"/>
    <w:rsid w:val="00FA519B"/>
    <w:rsid w:val="00FB4A66"/>
    <w:rsid w:val="00FC353A"/>
    <w:rsid w:val="00FD200D"/>
    <w:rsid w:val="00FD2072"/>
    <w:rsid w:val="00FD5C37"/>
    <w:rsid w:val="00FE074E"/>
    <w:rsid w:val="00FE5536"/>
    <w:rsid w:val="00FE7E4F"/>
    <w:rsid w:val="00FF3043"/>
    <w:rsid w:val="0122C4B0"/>
    <w:rsid w:val="0139860F"/>
    <w:rsid w:val="0164FC71"/>
    <w:rsid w:val="017132A3"/>
    <w:rsid w:val="018897D6"/>
    <w:rsid w:val="019BBDD3"/>
    <w:rsid w:val="01B8AB03"/>
    <w:rsid w:val="01CBD3C6"/>
    <w:rsid w:val="0202DCC9"/>
    <w:rsid w:val="020DF22D"/>
    <w:rsid w:val="024B235C"/>
    <w:rsid w:val="02BAC9B6"/>
    <w:rsid w:val="02D8C169"/>
    <w:rsid w:val="02E1D95C"/>
    <w:rsid w:val="0310B365"/>
    <w:rsid w:val="04472C0A"/>
    <w:rsid w:val="047491CA"/>
    <w:rsid w:val="04AAB5FE"/>
    <w:rsid w:val="051E28AE"/>
    <w:rsid w:val="0532D886"/>
    <w:rsid w:val="053FB11F"/>
    <w:rsid w:val="05656060"/>
    <w:rsid w:val="0582C41E"/>
    <w:rsid w:val="0586D91C"/>
    <w:rsid w:val="059A096D"/>
    <w:rsid w:val="067A0B84"/>
    <w:rsid w:val="0686CCE8"/>
    <w:rsid w:val="06CB2960"/>
    <w:rsid w:val="06DF6D19"/>
    <w:rsid w:val="07125249"/>
    <w:rsid w:val="071A98F0"/>
    <w:rsid w:val="07746FCD"/>
    <w:rsid w:val="07CBC045"/>
    <w:rsid w:val="081377EB"/>
    <w:rsid w:val="081CE713"/>
    <w:rsid w:val="0883F247"/>
    <w:rsid w:val="08857E6A"/>
    <w:rsid w:val="08BA64E0"/>
    <w:rsid w:val="08CA16B8"/>
    <w:rsid w:val="08DC8CB7"/>
    <w:rsid w:val="0910402E"/>
    <w:rsid w:val="095F194A"/>
    <w:rsid w:val="09A779E2"/>
    <w:rsid w:val="09B3C25D"/>
    <w:rsid w:val="09C783F3"/>
    <w:rsid w:val="0A5D87A2"/>
    <w:rsid w:val="0A8B6484"/>
    <w:rsid w:val="0A99140C"/>
    <w:rsid w:val="0B119270"/>
    <w:rsid w:val="0B1BCC35"/>
    <w:rsid w:val="0B4CF897"/>
    <w:rsid w:val="0B53AA31"/>
    <w:rsid w:val="0BDEEC4F"/>
    <w:rsid w:val="0BE28778"/>
    <w:rsid w:val="0BEF9D6C"/>
    <w:rsid w:val="0C63523E"/>
    <w:rsid w:val="0C976E81"/>
    <w:rsid w:val="0CD0E7D0"/>
    <w:rsid w:val="0CE77DA5"/>
    <w:rsid w:val="0D16BB25"/>
    <w:rsid w:val="0D3C2D9F"/>
    <w:rsid w:val="0D6E3FB0"/>
    <w:rsid w:val="0DA93639"/>
    <w:rsid w:val="0DF36525"/>
    <w:rsid w:val="0E20570E"/>
    <w:rsid w:val="0E2C460A"/>
    <w:rsid w:val="0E400506"/>
    <w:rsid w:val="0E69EF49"/>
    <w:rsid w:val="0E77A89A"/>
    <w:rsid w:val="0E849959"/>
    <w:rsid w:val="0EDDD495"/>
    <w:rsid w:val="0EFF09CD"/>
    <w:rsid w:val="0F3F1CFB"/>
    <w:rsid w:val="0F8AD8B7"/>
    <w:rsid w:val="0F8B864F"/>
    <w:rsid w:val="0F8DA092"/>
    <w:rsid w:val="0FF7D674"/>
    <w:rsid w:val="103D2015"/>
    <w:rsid w:val="10586741"/>
    <w:rsid w:val="106431B9"/>
    <w:rsid w:val="10972990"/>
    <w:rsid w:val="10DAED5C"/>
    <w:rsid w:val="1127E6EC"/>
    <w:rsid w:val="1134C385"/>
    <w:rsid w:val="11558784"/>
    <w:rsid w:val="1170CF31"/>
    <w:rsid w:val="11850A82"/>
    <w:rsid w:val="119DBCC9"/>
    <w:rsid w:val="12A50F25"/>
    <w:rsid w:val="12CCE63A"/>
    <w:rsid w:val="133DAF4E"/>
    <w:rsid w:val="136BB3B9"/>
    <w:rsid w:val="138FAE9D"/>
    <w:rsid w:val="13AA227B"/>
    <w:rsid w:val="13B05906"/>
    <w:rsid w:val="14493CBE"/>
    <w:rsid w:val="145E6899"/>
    <w:rsid w:val="149852A1"/>
    <w:rsid w:val="14A10A60"/>
    <w:rsid w:val="14F0BC31"/>
    <w:rsid w:val="15263FB5"/>
    <w:rsid w:val="15478AA9"/>
    <w:rsid w:val="15E2D508"/>
    <w:rsid w:val="1642CA76"/>
    <w:rsid w:val="165078EF"/>
    <w:rsid w:val="16651FBA"/>
    <w:rsid w:val="166A810E"/>
    <w:rsid w:val="16A0A26B"/>
    <w:rsid w:val="16AC2DC1"/>
    <w:rsid w:val="16B07DFE"/>
    <w:rsid w:val="16D30ED1"/>
    <w:rsid w:val="16E616C6"/>
    <w:rsid w:val="16F55100"/>
    <w:rsid w:val="16F78099"/>
    <w:rsid w:val="1708F44F"/>
    <w:rsid w:val="17497AB1"/>
    <w:rsid w:val="1756529B"/>
    <w:rsid w:val="176F6864"/>
    <w:rsid w:val="17AC21FD"/>
    <w:rsid w:val="17E83501"/>
    <w:rsid w:val="17EB2ED5"/>
    <w:rsid w:val="181DAC44"/>
    <w:rsid w:val="183E4673"/>
    <w:rsid w:val="1897538A"/>
    <w:rsid w:val="19B14A5E"/>
    <w:rsid w:val="19BC5E17"/>
    <w:rsid w:val="19CCA8D5"/>
    <w:rsid w:val="1A20EA14"/>
    <w:rsid w:val="1A46E9AD"/>
    <w:rsid w:val="1A4FE5D9"/>
    <w:rsid w:val="1A647FD6"/>
    <w:rsid w:val="1A8DFB59"/>
    <w:rsid w:val="1B601BFE"/>
    <w:rsid w:val="1BF35B4D"/>
    <w:rsid w:val="1BF37D83"/>
    <w:rsid w:val="1C04D38D"/>
    <w:rsid w:val="1CC714B7"/>
    <w:rsid w:val="1CDBDF9C"/>
    <w:rsid w:val="1D35948C"/>
    <w:rsid w:val="1D4E57C8"/>
    <w:rsid w:val="1D4FD1B4"/>
    <w:rsid w:val="1DD4F540"/>
    <w:rsid w:val="1E3C55DE"/>
    <w:rsid w:val="1E6C03D1"/>
    <w:rsid w:val="1EB1BADB"/>
    <w:rsid w:val="1EB34C32"/>
    <w:rsid w:val="1EC1129E"/>
    <w:rsid w:val="1ED39739"/>
    <w:rsid w:val="1F9D9302"/>
    <w:rsid w:val="1FAD8B05"/>
    <w:rsid w:val="1FBB0E60"/>
    <w:rsid w:val="1FD8B7FC"/>
    <w:rsid w:val="1FDCDECD"/>
    <w:rsid w:val="1FFEB579"/>
    <w:rsid w:val="204F0A05"/>
    <w:rsid w:val="20BF192E"/>
    <w:rsid w:val="20C6CC70"/>
    <w:rsid w:val="20F94125"/>
    <w:rsid w:val="212305E7"/>
    <w:rsid w:val="212B749B"/>
    <w:rsid w:val="219D0E36"/>
    <w:rsid w:val="21F004CD"/>
    <w:rsid w:val="221A4698"/>
    <w:rsid w:val="2268CEF9"/>
    <w:rsid w:val="22765CC3"/>
    <w:rsid w:val="22A8D52E"/>
    <w:rsid w:val="22CDCF61"/>
    <w:rsid w:val="22CF8342"/>
    <w:rsid w:val="233D4421"/>
    <w:rsid w:val="23520586"/>
    <w:rsid w:val="237F4503"/>
    <w:rsid w:val="23FE6D32"/>
    <w:rsid w:val="24853A3F"/>
    <w:rsid w:val="249EA28B"/>
    <w:rsid w:val="24DF3FC6"/>
    <w:rsid w:val="24E78410"/>
    <w:rsid w:val="250A13C0"/>
    <w:rsid w:val="252888D4"/>
    <w:rsid w:val="25D6C6FE"/>
    <w:rsid w:val="25E830A5"/>
    <w:rsid w:val="265BCA01"/>
    <w:rsid w:val="2678B12D"/>
    <w:rsid w:val="26852948"/>
    <w:rsid w:val="273EDD82"/>
    <w:rsid w:val="27499BD9"/>
    <w:rsid w:val="2761EC4C"/>
    <w:rsid w:val="2776DDE9"/>
    <w:rsid w:val="27840106"/>
    <w:rsid w:val="27E93701"/>
    <w:rsid w:val="28D1DE55"/>
    <w:rsid w:val="290EF916"/>
    <w:rsid w:val="290F4940"/>
    <w:rsid w:val="295C452D"/>
    <w:rsid w:val="29774A71"/>
    <w:rsid w:val="29A05F16"/>
    <w:rsid w:val="29C1470A"/>
    <w:rsid w:val="2A2E6143"/>
    <w:rsid w:val="2A51353B"/>
    <w:rsid w:val="2A6DAEB6"/>
    <w:rsid w:val="2AB52E6A"/>
    <w:rsid w:val="2AB802EC"/>
    <w:rsid w:val="2ABA210C"/>
    <w:rsid w:val="2ACC6577"/>
    <w:rsid w:val="2AD92D04"/>
    <w:rsid w:val="2B374BE0"/>
    <w:rsid w:val="2B728E02"/>
    <w:rsid w:val="2BAAEE44"/>
    <w:rsid w:val="2BC7878F"/>
    <w:rsid w:val="2C097F17"/>
    <w:rsid w:val="2C10AD5E"/>
    <w:rsid w:val="2C15C08A"/>
    <w:rsid w:val="2C70DA18"/>
    <w:rsid w:val="2D37711F"/>
    <w:rsid w:val="2DA7826D"/>
    <w:rsid w:val="2DCE03DD"/>
    <w:rsid w:val="2DD4C128"/>
    <w:rsid w:val="2E6A15A7"/>
    <w:rsid w:val="2E7712D0"/>
    <w:rsid w:val="2E894493"/>
    <w:rsid w:val="2EED2F3B"/>
    <w:rsid w:val="2F0A2AF7"/>
    <w:rsid w:val="2F385C7C"/>
    <w:rsid w:val="2F6DBD14"/>
    <w:rsid w:val="2F79E264"/>
    <w:rsid w:val="2FBA86FB"/>
    <w:rsid w:val="302D6FB3"/>
    <w:rsid w:val="30446FC1"/>
    <w:rsid w:val="30C076BF"/>
    <w:rsid w:val="3106A02A"/>
    <w:rsid w:val="310E2387"/>
    <w:rsid w:val="3136FB1A"/>
    <w:rsid w:val="316FD3FF"/>
    <w:rsid w:val="317CE074"/>
    <w:rsid w:val="31CF6E6B"/>
    <w:rsid w:val="31FA6767"/>
    <w:rsid w:val="31FF4C2C"/>
    <w:rsid w:val="321D5620"/>
    <w:rsid w:val="32295ED7"/>
    <w:rsid w:val="324B321A"/>
    <w:rsid w:val="328656FF"/>
    <w:rsid w:val="32ACFE59"/>
    <w:rsid w:val="32D6329D"/>
    <w:rsid w:val="334A2E6B"/>
    <w:rsid w:val="3363D4A0"/>
    <w:rsid w:val="33837301"/>
    <w:rsid w:val="33DEEF24"/>
    <w:rsid w:val="33E2C042"/>
    <w:rsid w:val="33EC1284"/>
    <w:rsid w:val="3412686F"/>
    <w:rsid w:val="3414CE65"/>
    <w:rsid w:val="3445C449"/>
    <w:rsid w:val="34D5749E"/>
    <w:rsid w:val="34F956A5"/>
    <w:rsid w:val="3547C1B0"/>
    <w:rsid w:val="35748D5C"/>
    <w:rsid w:val="35D63C9D"/>
    <w:rsid w:val="3652342B"/>
    <w:rsid w:val="3652B663"/>
    <w:rsid w:val="369ACD2A"/>
    <w:rsid w:val="369D5027"/>
    <w:rsid w:val="36B1E367"/>
    <w:rsid w:val="37168FE6"/>
    <w:rsid w:val="374C6F27"/>
    <w:rsid w:val="37506EE3"/>
    <w:rsid w:val="379DB18D"/>
    <w:rsid w:val="380411CC"/>
    <w:rsid w:val="380AC239"/>
    <w:rsid w:val="387F0E8F"/>
    <w:rsid w:val="3893B2C5"/>
    <w:rsid w:val="38954068"/>
    <w:rsid w:val="38B135EA"/>
    <w:rsid w:val="38E83F88"/>
    <w:rsid w:val="390B85F7"/>
    <w:rsid w:val="39163509"/>
    <w:rsid w:val="395A4A30"/>
    <w:rsid w:val="397E0748"/>
    <w:rsid w:val="39CC8AA2"/>
    <w:rsid w:val="39F4CEF1"/>
    <w:rsid w:val="3A8BC006"/>
    <w:rsid w:val="3AEA58A0"/>
    <w:rsid w:val="3B140B7E"/>
    <w:rsid w:val="3B35144B"/>
    <w:rsid w:val="3B62DD92"/>
    <w:rsid w:val="3B721DB4"/>
    <w:rsid w:val="3B75CE74"/>
    <w:rsid w:val="3BE889A5"/>
    <w:rsid w:val="3C3C0EA6"/>
    <w:rsid w:val="3C434EF2"/>
    <w:rsid w:val="3CAE5561"/>
    <w:rsid w:val="3CC9FC93"/>
    <w:rsid w:val="3CF3A929"/>
    <w:rsid w:val="3CFDD0BF"/>
    <w:rsid w:val="3D97FDC8"/>
    <w:rsid w:val="3DFC2353"/>
    <w:rsid w:val="3E1C754F"/>
    <w:rsid w:val="3E7C56E4"/>
    <w:rsid w:val="3EA967C8"/>
    <w:rsid w:val="3EE06E2D"/>
    <w:rsid w:val="3EE3903D"/>
    <w:rsid w:val="3EECABB8"/>
    <w:rsid w:val="3F0CAA3E"/>
    <w:rsid w:val="3F21A1CB"/>
    <w:rsid w:val="3F383E07"/>
    <w:rsid w:val="3F4BE805"/>
    <w:rsid w:val="3FF359DC"/>
    <w:rsid w:val="3FF4589E"/>
    <w:rsid w:val="4002C80F"/>
    <w:rsid w:val="400B7BBC"/>
    <w:rsid w:val="40B0CDA4"/>
    <w:rsid w:val="40B7B3D4"/>
    <w:rsid w:val="40D090EC"/>
    <w:rsid w:val="411223AB"/>
    <w:rsid w:val="412C28D1"/>
    <w:rsid w:val="417B4AC1"/>
    <w:rsid w:val="41B5BAA8"/>
    <w:rsid w:val="4221282E"/>
    <w:rsid w:val="4257DA31"/>
    <w:rsid w:val="425EF8FE"/>
    <w:rsid w:val="42705872"/>
    <w:rsid w:val="42D23621"/>
    <w:rsid w:val="42D63FAC"/>
    <w:rsid w:val="43369FAA"/>
    <w:rsid w:val="434F46A6"/>
    <w:rsid w:val="43A4980C"/>
    <w:rsid w:val="43D0D9FC"/>
    <w:rsid w:val="43D85676"/>
    <w:rsid w:val="441DEA6B"/>
    <w:rsid w:val="44233875"/>
    <w:rsid w:val="442FA02B"/>
    <w:rsid w:val="4472100D"/>
    <w:rsid w:val="447C6583"/>
    <w:rsid w:val="449FCD73"/>
    <w:rsid w:val="4505633F"/>
    <w:rsid w:val="4524443F"/>
    <w:rsid w:val="459A1CD5"/>
    <w:rsid w:val="45C3CE33"/>
    <w:rsid w:val="45CC40A3"/>
    <w:rsid w:val="45FD2069"/>
    <w:rsid w:val="4603A868"/>
    <w:rsid w:val="4637A381"/>
    <w:rsid w:val="467C15E4"/>
    <w:rsid w:val="46AF94E8"/>
    <w:rsid w:val="4717F0E7"/>
    <w:rsid w:val="47311EE7"/>
    <w:rsid w:val="473A7EE5"/>
    <w:rsid w:val="47AA6B79"/>
    <w:rsid w:val="482D6A13"/>
    <w:rsid w:val="4844DDA4"/>
    <w:rsid w:val="486FA337"/>
    <w:rsid w:val="48B6AFE1"/>
    <w:rsid w:val="48E1DFE2"/>
    <w:rsid w:val="4941FA41"/>
    <w:rsid w:val="49784F58"/>
    <w:rsid w:val="49D5B9A7"/>
    <w:rsid w:val="4A4DEC7D"/>
    <w:rsid w:val="4A9C0093"/>
    <w:rsid w:val="4AC5E608"/>
    <w:rsid w:val="4AE4BCAB"/>
    <w:rsid w:val="4B04F04B"/>
    <w:rsid w:val="4B08A323"/>
    <w:rsid w:val="4B3EEF08"/>
    <w:rsid w:val="4B3F27B4"/>
    <w:rsid w:val="4B7C7E66"/>
    <w:rsid w:val="4BA7F042"/>
    <w:rsid w:val="4C1521FD"/>
    <w:rsid w:val="4C4B374D"/>
    <w:rsid w:val="4C859598"/>
    <w:rsid w:val="4C8E0811"/>
    <w:rsid w:val="4C8EB15A"/>
    <w:rsid w:val="4C9CA848"/>
    <w:rsid w:val="4CE05801"/>
    <w:rsid w:val="4D00F1D0"/>
    <w:rsid w:val="4D059A94"/>
    <w:rsid w:val="4D3F4D2A"/>
    <w:rsid w:val="4D5D948B"/>
    <w:rsid w:val="4D7F2A64"/>
    <w:rsid w:val="4D90D4A6"/>
    <w:rsid w:val="4DB19FF5"/>
    <w:rsid w:val="4DCE4480"/>
    <w:rsid w:val="4E15024A"/>
    <w:rsid w:val="4E28D862"/>
    <w:rsid w:val="4E3D4B0F"/>
    <w:rsid w:val="4E7C2862"/>
    <w:rsid w:val="4E956E98"/>
    <w:rsid w:val="4F501CBE"/>
    <w:rsid w:val="4F75925C"/>
    <w:rsid w:val="504FEF89"/>
    <w:rsid w:val="505A85A2"/>
    <w:rsid w:val="50D8247F"/>
    <w:rsid w:val="50F8EC4D"/>
    <w:rsid w:val="51262FE1"/>
    <w:rsid w:val="51776033"/>
    <w:rsid w:val="51B701F0"/>
    <w:rsid w:val="51BCF7E0"/>
    <w:rsid w:val="51BF2B55"/>
    <w:rsid w:val="51D2978D"/>
    <w:rsid w:val="51DF1153"/>
    <w:rsid w:val="51E35C21"/>
    <w:rsid w:val="51E5BED4"/>
    <w:rsid w:val="52235AE2"/>
    <w:rsid w:val="5239CCCF"/>
    <w:rsid w:val="5248DD45"/>
    <w:rsid w:val="52AD331E"/>
    <w:rsid w:val="52AE76B5"/>
    <w:rsid w:val="52DA7AD1"/>
    <w:rsid w:val="5361BFAD"/>
    <w:rsid w:val="537AEE9D"/>
    <w:rsid w:val="53E397E0"/>
    <w:rsid w:val="547F0FB3"/>
    <w:rsid w:val="54CF7BF2"/>
    <w:rsid w:val="54EFF042"/>
    <w:rsid w:val="55377FEA"/>
    <w:rsid w:val="554D6B47"/>
    <w:rsid w:val="5563784A"/>
    <w:rsid w:val="556F4F76"/>
    <w:rsid w:val="55C8CCC8"/>
    <w:rsid w:val="56439021"/>
    <w:rsid w:val="569E556E"/>
    <w:rsid w:val="56CA0627"/>
    <w:rsid w:val="56CE732E"/>
    <w:rsid w:val="56D19646"/>
    <w:rsid w:val="57F7C1A7"/>
    <w:rsid w:val="5804EBAC"/>
    <w:rsid w:val="5862E6F5"/>
    <w:rsid w:val="5863AF55"/>
    <w:rsid w:val="5881ACE7"/>
    <w:rsid w:val="58B5B4F5"/>
    <w:rsid w:val="58DD5A9F"/>
    <w:rsid w:val="58DF2EFE"/>
    <w:rsid w:val="58E56846"/>
    <w:rsid w:val="594B1400"/>
    <w:rsid w:val="59BF5436"/>
    <w:rsid w:val="59C3F27E"/>
    <w:rsid w:val="5A21E558"/>
    <w:rsid w:val="5A259478"/>
    <w:rsid w:val="5A37C164"/>
    <w:rsid w:val="5A792B00"/>
    <w:rsid w:val="5AF38FEA"/>
    <w:rsid w:val="5B56F2A4"/>
    <w:rsid w:val="5B57A6A7"/>
    <w:rsid w:val="5B5E041E"/>
    <w:rsid w:val="5B615B83"/>
    <w:rsid w:val="5BA13022"/>
    <w:rsid w:val="5BA3A3D1"/>
    <w:rsid w:val="5BB94DA9"/>
    <w:rsid w:val="5BD2F7BD"/>
    <w:rsid w:val="5C7250CD"/>
    <w:rsid w:val="5C7D293D"/>
    <w:rsid w:val="5CA2BA2B"/>
    <w:rsid w:val="5CA3A537"/>
    <w:rsid w:val="5CCE016A"/>
    <w:rsid w:val="5CFCBB73"/>
    <w:rsid w:val="5D59861A"/>
    <w:rsid w:val="5D9C6E87"/>
    <w:rsid w:val="5DC5CB04"/>
    <w:rsid w:val="5DCC7E07"/>
    <w:rsid w:val="5ECA805B"/>
    <w:rsid w:val="5EEE8580"/>
    <w:rsid w:val="5F727C2D"/>
    <w:rsid w:val="5FD335C7"/>
    <w:rsid w:val="6005A22C"/>
    <w:rsid w:val="60098195"/>
    <w:rsid w:val="606650BC"/>
    <w:rsid w:val="6094463D"/>
    <w:rsid w:val="60CF4427"/>
    <w:rsid w:val="613C53AB"/>
    <w:rsid w:val="6152849F"/>
    <w:rsid w:val="617A14EF"/>
    <w:rsid w:val="620620D9"/>
    <w:rsid w:val="62363DBC"/>
    <w:rsid w:val="6283B43F"/>
    <w:rsid w:val="635EBC7D"/>
    <w:rsid w:val="639DF17E"/>
    <w:rsid w:val="63B9566D"/>
    <w:rsid w:val="640C7D38"/>
    <w:rsid w:val="641BD236"/>
    <w:rsid w:val="64793DA8"/>
    <w:rsid w:val="647BE1F3"/>
    <w:rsid w:val="64AC9460"/>
    <w:rsid w:val="64FBE6E6"/>
    <w:rsid w:val="65C6C2CD"/>
    <w:rsid w:val="65EF3A81"/>
    <w:rsid w:val="660428C7"/>
    <w:rsid w:val="66802616"/>
    <w:rsid w:val="66BC74ED"/>
    <w:rsid w:val="672036B7"/>
    <w:rsid w:val="672ED80D"/>
    <w:rsid w:val="676E45B4"/>
    <w:rsid w:val="677DC4A4"/>
    <w:rsid w:val="67A9EAD6"/>
    <w:rsid w:val="67C57E4E"/>
    <w:rsid w:val="67F8556C"/>
    <w:rsid w:val="680C77FB"/>
    <w:rsid w:val="683AF3C8"/>
    <w:rsid w:val="687A1B0A"/>
    <w:rsid w:val="689FBE37"/>
    <w:rsid w:val="68A7B55A"/>
    <w:rsid w:val="68B53116"/>
    <w:rsid w:val="68B8807F"/>
    <w:rsid w:val="68C9E995"/>
    <w:rsid w:val="68ECFEE6"/>
    <w:rsid w:val="6916C32A"/>
    <w:rsid w:val="691EA801"/>
    <w:rsid w:val="69DE644B"/>
    <w:rsid w:val="69E85EEB"/>
    <w:rsid w:val="6A04AD5C"/>
    <w:rsid w:val="6A4385BB"/>
    <w:rsid w:val="6A61A646"/>
    <w:rsid w:val="6A945E59"/>
    <w:rsid w:val="6B4A8374"/>
    <w:rsid w:val="6C11AC3A"/>
    <w:rsid w:val="6C4CECFB"/>
    <w:rsid w:val="6C6C1CEF"/>
    <w:rsid w:val="6C7EC324"/>
    <w:rsid w:val="6C836708"/>
    <w:rsid w:val="6C915FBC"/>
    <w:rsid w:val="6CD16D75"/>
    <w:rsid w:val="6CD2E7B5"/>
    <w:rsid w:val="6D818390"/>
    <w:rsid w:val="6DCBFF1B"/>
    <w:rsid w:val="6DDE5094"/>
    <w:rsid w:val="6E39383E"/>
    <w:rsid w:val="6EBCF142"/>
    <w:rsid w:val="6EFEF31C"/>
    <w:rsid w:val="6F13A3D4"/>
    <w:rsid w:val="6F27C203"/>
    <w:rsid w:val="6F3C1256"/>
    <w:rsid w:val="6F79BE6E"/>
    <w:rsid w:val="6FB29D89"/>
    <w:rsid w:val="6FC56ABC"/>
    <w:rsid w:val="6FE6DFAA"/>
    <w:rsid w:val="6FED83DF"/>
    <w:rsid w:val="7058C1A3"/>
    <w:rsid w:val="705E9838"/>
    <w:rsid w:val="70B37806"/>
    <w:rsid w:val="70B95681"/>
    <w:rsid w:val="70C43C41"/>
    <w:rsid w:val="712ED0BC"/>
    <w:rsid w:val="7137156C"/>
    <w:rsid w:val="717B5977"/>
    <w:rsid w:val="71C14191"/>
    <w:rsid w:val="72463A68"/>
    <w:rsid w:val="72DFABDF"/>
    <w:rsid w:val="72E7EBFE"/>
    <w:rsid w:val="72F2EA87"/>
    <w:rsid w:val="73077E62"/>
    <w:rsid w:val="73237814"/>
    <w:rsid w:val="732E064A"/>
    <w:rsid w:val="73422FA2"/>
    <w:rsid w:val="742E014E"/>
    <w:rsid w:val="743C11A7"/>
    <w:rsid w:val="7497F599"/>
    <w:rsid w:val="74A77C54"/>
    <w:rsid w:val="74C73500"/>
    <w:rsid w:val="74E39B53"/>
    <w:rsid w:val="750F5190"/>
    <w:rsid w:val="756518E2"/>
    <w:rsid w:val="757D87F2"/>
    <w:rsid w:val="75863F86"/>
    <w:rsid w:val="75F294AB"/>
    <w:rsid w:val="7626B354"/>
    <w:rsid w:val="76B0213B"/>
    <w:rsid w:val="76B05D17"/>
    <w:rsid w:val="76F38D62"/>
    <w:rsid w:val="7700E943"/>
    <w:rsid w:val="770B9DFE"/>
    <w:rsid w:val="7719AB8B"/>
    <w:rsid w:val="771F925C"/>
    <w:rsid w:val="772037C3"/>
    <w:rsid w:val="7732D3E8"/>
    <w:rsid w:val="773E3630"/>
    <w:rsid w:val="7790715F"/>
    <w:rsid w:val="78090D9A"/>
    <w:rsid w:val="7827A78E"/>
    <w:rsid w:val="787C30DD"/>
    <w:rsid w:val="78B57BEC"/>
    <w:rsid w:val="78D51522"/>
    <w:rsid w:val="79059F48"/>
    <w:rsid w:val="79166F0E"/>
    <w:rsid w:val="792F0447"/>
    <w:rsid w:val="794FB31A"/>
    <w:rsid w:val="797B97FB"/>
    <w:rsid w:val="798B8919"/>
    <w:rsid w:val="7A1551EE"/>
    <w:rsid w:val="7A2523AC"/>
    <w:rsid w:val="7B4BE69D"/>
    <w:rsid w:val="7B5FD775"/>
    <w:rsid w:val="7BADAEED"/>
    <w:rsid w:val="7BC0F40D"/>
    <w:rsid w:val="7BD8C276"/>
    <w:rsid w:val="7C08A88C"/>
    <w:rsid w:val="7C56B0F2"/>
    <w:rsid w:val="7C5977A6"/>
    <w:rsid w:val="7C599244"/>
    <w:rsid w:val="7C8A294E"/>
    <w:rsid w:val="7CCAB7A7"/>
    <w:rsid w:val="7D1EB39C"/>
    <w:rsid w:val="7D339F54"/>
    <w:rsid w:val="7D4FB7EF"/>
    <w:rsid w:val="7D5BAC1D"/>
    <w:rsid w:val="7D96BAA6"/>
    <w:rsid w:val="7DA430F7"/>
    <w:rsid w:val="7DF5C9E1"/>
    <w:rsid w:val="7E0A2988"/>
    <w:rsid w:val="7E248DCB"/>
    <w:rsid w:val="7E357F28"/>
    <w:rsid w:val="7E87C3CC"/>
    <w:rsid w:val="7EA44D6F"/>
    <w:rsid w:val="7ECB3A38"/>
    <w:rsid w:val="7F0E7CEF"/>
    <w:rsid w:val="7F13F94E"/>
    <w:rsid w:val="7F3DD75C"/>
    <w:rsid w:val="7F51131D"/>
    <w:rsid w:val="7F9F74BB"/>
    <w:rsid w:val="7FB4B5C6"/>
    <w:rsid w:val="7FD57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5237"/>
  <w15:chartTrackingRefBased/>
  <w15:docId w15:val="{A3EE6801-6F9D-4575-845F-27409E65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5AE7"/>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8D4F76"/>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F24F00"/>
    <w:pPr>
      <w:spacing w:before="100" w:beforeAutospacing="1" w:after="100" w:afterAutospacing="1"/>
    </w:pPr>
    <w:rPr>
      <w:rFonts w:eastAsia="Times New Roman" w:cs="Times New Roman"/>
      <w:szCs w:val="24"/>
      <w:lang w:eastAsia="lt-LT"/>
    </w:rPr>
  </w:style>
  <w:style w:type="character" w:styleId="normaltextrun" w:customStyle="1">
    <w:name w:val="normaltextrun"/>
    <w:basedOn w:val="DefaultParagraphFont"/>
    <w:rsid w:val="00F24F00"/>
  </w:style>
  <w:style w:type="character" w:styleId="eop" w:customStyle="1">
    <w:name w:val="eop"/>
    <w:basedOn w:val="DefaultParagraphFont"/>
    <w:rsid w:val="00F24F00"/>
  </w:style>
  <w:style w:type="character" w:styleId="pagebreaktextspan" w:customStyle="1">
    <w:name w:val="pagebreaktextspan"/>
    <w:basedOn w:val="DefaultParagraphFont"/>
    <w:rsid w:val="00F24F00"/>
  </w:style>
  <w:style w:type="paragraph" w:styleId="ListParagraph">
    <w:name w:val="List Paragraph"/>
    <w:basedOn w:val="Normal"/>
    <w:uiPriority w:val="34"/>
    <w:qFormat/>
    <w:rsid w:val="00F24F00"/>
    <w:pPr>
      <w:ind w:left="720"/>
      <w:contextualSpacing/>
    </w:pPr>
  </w:style>
  <w:style w:type="character" w:styleId="CommentReference">
    <w:name w:val="annotation reference"/>
    <w:basedOn w:val="DefaultParagraphFont"/>
    <w:uiPriority w:val="99"/>
    <w:unhideWhenUsed/>
    <w:rsid w:val="00B7728A"/>
    <w:rPr>
      <w:sz w:val="16"/>
      <w:szCs w:val="16"/>
    </w:rPr>
  </w:style>
  <w:style w:type="paragraph" w:styleId="CommentText">
    <w:name w:val="annotation text"/>
    <w:basedOn w:val="Normal"/>
    <w:link w:val="CommentTextChar"/>
    <w:uiPriority w:val="99"/>
    <w:unhideWhenUsed/>
    <w:rsid w:val="00B7728A"/>
    <w:rPr>
      <w:sz w:val="20"/>
      <w:szCs w:val="20"/>
    </w:rPr>
  </w:style>
  <w:style w:type="character" w:styleId="CommentTextChar" w:customStyle="1">
    <w:name w:val="Comment Text Char"/>
    <w:basedOn w:val="DefaultParagraphFont"/>
    <w:link w:val="CommentText"/>
    <w:uiPriority w:val="99"/>
    <w:rsid w:val="00B7728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7728A"/>
    <w:rPr>
      <w:b/>
      <w:bCs/>
    </w:rPr>
  </w:style>
  <w:style w:type="character" w:styleId="CommentSubjectChar" w:customStyle="1">
    <w:name w:val="Comment Subject Char"/>
    <w:basedOn w:val="CommentTextChar"/>
    <w:link w:val="CommentSubject"/>
    <w:uiPriority w:val="99"/>
    <w:semiHidden/>
    <w:rsid w:val="00B7728A"/>
    <w:rPr>
      <w:rFonts w:ascii="Times New Roman" w:hAnsi="Times New Roman"/>
      <w:b/>
      <w:bCs/>
      <w:sz w:val="20"/>
      <w:szCs w:val="20"/>
    </w:rPr>
  </w:style>
  <w:style w:type="paragraph" w:styleId="NormalWeb">
    <w:name w:val="Normal (Web)"/>
    <w:basedOn w:val="Normal"/>
    <w:uiPriority w:val="99"/>
    <w:semiHidden/>
    <w:unhideWhenUsed/>
    <w:rsid w:val="00205A60"/>
    <w:pPr>
      <w:spacing w:before="100" w:beforeAutospacing="1" w:after="100" w:afterAutospacing="1"/>
    </w:pPr>
    <w:rPr>
      <w:rFonts w:eastAsia="Times New Roman" w:cs="Times New Roman"/>
      <w:szCs w:val="24"/>
      <w:lang w:eastAsia="lt-LT"/>
    </w:rPr>
  </w:style>
  <w:style w:type="paragraph" w:styleId="Caption">
    <w:name w:val="caption"/>
    <w:basedOn w:val="Normal"/>
    <w:next w:val="Normal"/>
    <w:uiPriority w:val="35"/>
    <w:unhideWhenUsed/>
    <w:qFormat/>
    <w:rsid w:val="00E710FC"/>
    <w:pPr>
      <w:spacing w:after="200"/>
    </w:pPr>
    <w:rPr>
      <w:i/>
      <w:iCs/>
      <w:color w:val="44546A" w:themeColor="text2"/>
      <w:sz w:val="18"/>
      <w:szCs w:val="18"/>
    </w:rPr>
  </w:style>
  <w:style w:type="table" w:styleId="TableGrid">
    <w:name w:val="Table Grid"/>
    <w:basedOn w:val="TableNormal"/>
    <w:uiPriority w:val="39"/>
    <w:rsid w:val="005203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8D4F76"/>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8D4F76"/>
    <w:pPr>
      <w:spacing w:line="259" w:lineRule="auto"/>
      <w:outlineLvl w:val="9"/>
    </w:pPr>
    <w:rPr>
      <w:lang w:val="en-US"/>
    </w:rPr>
  </w:style>
  <w:style w:type="paragraph" w:styleId="NoSpacing">
    <w:name w:val="No Spacing"/>
    <w:uiPriority w:val="1"/>
    <w:qFormat/>
    <w:rsid w:val="00B561FC"/>
    <w:pPr>
      <w:spacing w:after="0" w:line="240" w:lineRule="auto"/>
    </w:pPr>
    <w:rPr>
      <w:rFonts w:ascii="Times New Roman" w:hAnsi="Times New Roman"/>
      <w:sz w:val="24"/>
    </w:rPr>
  </w:style>
  <w:style w:type="table" w:styleId="TableGrid42" w:customStyle="1">
    <w:name w:val="Table Grid42"/>
    <w:basedOn w:val="TableNormal"/>
    <w:next w:val="TableGrid"/>
    <w:uiPriority w:val="39"/>
    <w:rsid w:val="006C5433"/>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 w:customStyle="1">
    <w:name w:val="Table Grid423"/>
    <w:basedOn w:val="TableNormal"/>
    <w:next w:val="TableGrid"/>
    <w:uiPriority w:val="39"/>
    <w:rsid w:val="006C5433"/>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E61033"/>
    <w:pPr>
      <w:spacing w:after="0" w:line="240" w:lineRule="auto"/>
    </w:pPr>
    <w:rPr>
      <w:rFonts w:ascii="Calibri" w:hAnsi="Calibri" w:cs="Times New Roman"/>
      <w:color w:val="000000"/>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f01" w:customStyle="1">
    <w:name w:val="cf01"/>
    <w:basedOn w:val="DefaultParagraphFont"/>
    <w:rsid w:val="004868F1"/>
    <w:rPr>
      <w:rFonts w:hint="default" w:ascii="Segoe UI" w:hAnsi="Segoe UI" w:cs="Segoe UI"/>
      <w:sz w:val="18"/>
      <w:szCs w:val="18"/>
    </w:rPr>
  </w:style>
  <w:style w:type="character" w:styleId="Hyperlink">
    <w:name w:val="Hyperlink"/>
    <w:basedOn w:val="DefaultParagraphFont"/>
    <w:unhideWhenUsed/>
    <w:rsid w:val="00511D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50151">
      <w:bodyDiv w:val="1"/>
      <w:marLeft w:val="0"/>
      <w:marRight w:val="0"/>
      <w:marTop w:val="0"/>
      <w:marBottom w:val="0"/>
      <w:divBdr>
        <w:top w:val="none" w:sz="0" w:space="0" w:color="auto"/>
        <w:left w:val="none" w:sz="0" w:space="0" w:color="auto"/>
        <w:bottom w:val="none" w:sz="0" w:space="0" w:color="auto"/>
        <w:right w:val="none" w:sz="0" w:space="0" w:color="auto"/>
      </w:divBdr>
    </w:div>
    <w:div w:id="491675827">
      <w:bodyDiv w:val="1"/>
      <w:marLeft w:val="0"/>
      <w:marRight w:val="0"/>
      <w:marTop w:val="0"/>
      <w:marBottom w:val="0"/>
      <w:divBdr>
        <w:top w:val="none" w:sz="0" w:space="0" w:color="auto"/>
        <w:left w:val="none" w:sz="0" w:space="0" w:color="auto"/>
        <w:bottom w:val="none" w:sz="0" w:space="0" w:color="auto"/>
        <w:right w:val="none" w:sz="0" w:space="0" w:color="auto"/>
      </w:divBdr>
    </w:div>
    <w:div w:id="722754258">
      <w:bodyDiv w:val="1"/>
      <w:marLeft w:val="0"/>
      <w:marRight w:val="0"/>
      <w:marTop w:val="0"/>
      <w:marBottom w:val="0"/>
      <w:divBdr>
        <w:top w:val="none" w:sz="0" w:space="0" w:color="auto"/>
        <w:left w:val="none" w:sz="0" w:space="0" w:color="auto"/>
        <w:bottom w:val="none" w:sz="0" w:space="0" w:color="auto"/>
        <w:right w:val="none" w:sz="0" w:space="0" w:color="auto"/>
      </w:divBdr>
    </w:div>
    <w:div w:id="872422148">
      <w:bodyDiv w:val="1"/>
      <w:marLeft w:val="0"/>
      <w:marRight w:val="0"/>
      <w:marTop w:val="0"/>
      <w:marBottom w:val="0"/>
      <w:divBdr>
        <w:top w:val="none" w:sz="0" w:space="0" w:color="auto"/>
        <w:left w:val="none" w:sz="0" w:space="0" w:color="auto"/>
        <w:bottom w:val="none" w:sz="0" w:space="0" w:color="auto"/>
        <w:right w:val="none" w:sz="0" w:space="0" w:color="auto"/>
      </w:divBdr>
      <w:divsChild>
        <w:div w:id="53936712">
          <w:marLeft w:val="0"/>
          <w:marRight w:val="0"/>
          <w:marTop w:val="0"/>
          <w:marBottom w:val="0"/>
          <w:divBdr>
            <w:top w:val="none" w:sz="0" w:space="0" w:color="auto"/>
            <w:left w:val="none" w:sz="0" w:space="0" w:color="auto"/>
            <w:bottom w:val="none" w:sz="0" w:space="0" w:color="auto"/>
            <w:right w:val="none" w:sz="0" w:space="0" w:color="auto"/>
          </w:divBdr>
        </w:div>
        <w:div w:id="6952556">
          <w:marLeft w:val="0"/>
          <w:marRight w:val="0"/>
          <w:marTop w:val="0"/>
          <w:marBottom w:val="0"/>
          <w:divBdr>
            <w:top w:val="none" w:sz="0" w:space="0" w:color="auto"/>
            <w:left w:val="none" w:sz="0" w:space="0" w:color="auto"/>
            <w:bottom w:val="none" w:sz="0" w:space="0" w:color="auto"/>
            <w:right w:val="none" w:sz="0" w:space="0" w:color="auto"/>
          </w:divBdr>
        </w:div>
        <w:div w:id="1229539788">
          <w:marLeft w:val="0"/>
          <w:marRight w:val="0"/>
          <w:marTop w:val="0"/>
          <w:marBottom w:val="0"/>
          <w:divBdr>
            <w:top w:val="none" w:sz="0" w:space="0" w:color="auto"/>
            <w:left w:val="none" w:sz="0" w:space="0" w:color="auto"/>
            <w:bottom w:val="none" w:sz="0" w:space="0" w:color="auto"/>
            <w:right w:val="none" w:sz="0" w:space="0" w:color="auto"/>
          </w:divBdr>
          <w:divsChild>
            <w:div w:id="856583551">
              <w:marLeft w:val="0"/>
              <w:marRight w:val="0"/>
              <w:marTop w:val="0"/>
              <w:marBottom w:val="0"/>
              <w:divBdr>
                <w:top w:val="none" w:sz="0" w:space="0" w:color="auto"/>
                <w:left w:val="none" w:sz="0" w:space="0" w:color="auto"/>
                <w:bottom w:val="none" w:sz="0" w:space="0" w:color="auto"/>
                <w:right w:val="none" w:sz="0" w:space="0" w:color="auto"/>
              </w:divBdr>
              <w:divsChild>
                <w:div w:id="1535847257">
                  <w:marLeft w:val="0"/>
                  <w:marRight w:val="0"/>
                  <w:marTop w:val="0"/>
                  <w:marBottom w:val="0"/>
                  <w:divBdr>
                    <w:top w:val="none" w:sz="0" w:space="0" w:color="auto"/>
                    <w:left w:val="none" w:sz="0" w:space="0" w:color="auto"/>
                    <w:bottom w:val="none" w:sz="0" w:space="0" w:color="auto"/>
                    <w:right w:val="none" w:sz="0" w:space="0" w:color="auto"/>
                  </w:divBdr>
                  <w:divsChild>
                    <w:div w:id="1039086615">
                      <w:marLeft w:val="0"/>
                      <w:marRight w:val="0"/>
                      <w:marTop w:val="0"/>
                      <w:marBottom w:val="0"/>
                      <w:divBdr>
                        <w:top w:val="none" w:sz="0" w:space="0" w:color="auto"/>
                        <w:left w:val="none" w:sz="0" w:space="0" w:color="auto"/>
                        <w:bottom w:val="none" w:sz="0" w:space="0" w:color="auto"/>
                        <w:right w:val="none" w:sz="0" w:space="0" w:color="auto"/>
                      </w:divBdr>
                    </w:div>
                  </w:divsChild>
                </w:div>
                <w:div w:id="1885674143">
                  <w:marLeft w:val="0"/>
                  <w:marRight w:val="0"/>
                  <w:marTop w:val="0"/>
                  <w:marBottom w:val="0"/>
                  <w:divBdr>
                    <w:top w:val="none" w:sz="0" w:space="0" w:color="auto"/>
                    <w:left w:val="none" w:sz="0" w:space="0" w:color="auto"/>
                    <w:bottom w:val="none" w:sz="0" w:space="0" w:color="auto"/>
                    <w:right w:val="none" w:sz="0" w:space="0" w:color="auto"/>
                  </w:divBdr>
                  <w:divsChild>
                    <w:div w:id="29037646">
                      <w:marLeft w:val="0"/>
                      <w:marRight w:val="0"/>
                      <w:marTop w:val="0"/>
                      <w:marBottom w:val="0"/>
                      <w:divBdr>
                        <w:top w:val="none" w:sz="0" w:space="0" w:color="auto"/>
                        <w:left w:val="none" w:sz="0" w:space="0" w:color="auto"/>
                        <w:bottom w:val="none" w:sz="0" w:space="0" w:color="auto"/>
                        <w:right w:val="none" w:sz="0" w:space="0" w:color="auto"/>
                      </w:divBdr>
                    </w:div>
                  </w:divsChild>
                </w:div>
                <w:div w:id="1959869450">
                  <w:marLeft w:val="0"/>
                  <w:marRight w:val="0"/>
                  <w:marTop w:val="0"/>
                  <w:marBottom w:val="0"/>
                  <w:divBdr>
                    <w:top w:val="none" w:sz="0" w:space="0" w:color="auto"/>
                    <w:left w:val="none" w:sz="0" w:space="0" w:color="auto"/>
                    <w:bottom w:val="none" w:sz="0" w:space="0" w:color="auto"/>
                    <w:right w:val="none" w:sz="0" w:space="0" w:color="auto"/>
                  </w:divBdr>
                  <w:divsChild>
                    <w:div w:id="1531213969">
                      <w:marLeft w:val="0"/>
                      <w:marRight w:val="0"/>
                      <w:marTop w:val="0"/>
                      <w:marBottom w:val="0"/>
                      <w:divBdr>
                        <w:top w:val="none" w:sz="0" w:space="0" w:color="auto"/>
                        <w:left w:val="none" w:sz="0" w:space="0" w:color="auto"/>
                        <w:bottom w:val="none" w:sz="0" w:space="0" w:color="auto"/>
                        <w:right w:val="none" w:sz="0" w:space="0" w:color="auto"/>
                      </w:divBdr>
                    </w:div>
                  </w:divsChild>
                </w:div>
                <w:div w:id="1170414653">
                  <w:marLeft w:val="0"/>
                  <w:marRight w:val="0"/>
                  <w:marTop w:val="0"/>
                  <w:marBottom w:val="0"/>
                  <w:divBdr>
                    <w:top w:val="none" w:sz="0" w:space="0" w:color="auto"/>
                    <w:left w:val="none" w:sz="0" w:space="0" w:color="auto"/>
                    <w:bottom w:val="none" w:sz="0" w:space="0" w:color="auto"/>
                    <w:right w:val="none" w:sz="0" w:space="0" w:color="auto"/>
                  </w:divBdr>
                  <w:divsChild>
                    <w:div w:id="1558123987">
                      <w:marLeft w:val="0"/>
                      <w:marRight w:val="0"/>
                      <w:marTop w:val="0"/>
                      <w:marBottom w:val="0"/>
                      <w:divBdr>
                        <w:top w:val="none" w:sz="0" w:space="0" w:color="auto"/>
                        <w:left w:val="none" w:sz="0" w:space="0" w:color="auto"/>
                        <w:bottom w:val="none" w:sz="0" w:space="0" w:color="auto"/>
                        <w:right w:val="none" w:sz="0" w:space="0" w:color="auto"/>
                      </w:divBdr>
                    </w:div>
                  </w:divsChild>
                </w:div>
                <w:div w:id="1173229460">
                  <w:marLeft w:val="0"/>
                  <w:marRight w:val="0"/>
                  <w:marTop w:val="0"/>
                  <w:marBottom w:val="0"/>
                  <w:divBdr>
                    <w:top w:val="none" w:sz="0" w:space="0" w:color="auto"/>
                    <w:left w:val="none" w:sz="0" w:space="0" w:color="auto"/>
                    <w:bottom w:val="none" w:sz="0" w:space="0" w:color="auto"/>
                    <w:right w:val="none" w:sz="0" w:space="0" w:color="auto"/>
                  </w:divBdr>
                  <w:divsChild>
                    <w:div w:id="1595019297">
                      <w:marLeft w:val="0"/>
                      <w:marRight w:val="0"/>
                      <w:marTop w:val="0"/>
                      <w:marBottom w:val="0"/>
                      <w:divBdr>
                        <w:top w:val="none" w:sz="0" w:space="0" w:color="auto"/>
                        <w:left w:val="none" w:sz="0" w:space="0" w:color="auto"/>
                        <w:bottom w:val="none" w:sz="0" w:space="0" w:color="auto"/>
                        <w:right w:val="none" w:sz="0" w:space="0" w:color="auto"/>
                      </w:divBdr>
                    </w:div>
                  </w:divsChild>
                </w:div>
                <w:div w:id="2074962964">
                  <w:marLeft w:val="0"/>
                  <w:marRight w:val="0"/>
                  <w:marTop w:val="0"/>
                  <w:marBottom w:val="0"/>
                  <w:divBdr>
                    <w:top w:val="none" w:sz="0" w:space="0" w:color="auto"/>
                    <w:left w:val="none" w:sz="0" w:space="0" w:color="auto"/>
                    <w:bottom w:val="none" w:sz="0" w:space="0" w:color="auto"/>
                    <w:right w:val="none" w:sz="0" w:space="0" w:color="auto"/>
                  </w:divBdr>
                  <w:divsChild>
                    <w:div w:id="1025211033">
                      <w:marLeft w:val="0"/>
                      <w:marRight w:val="0"/>
                      <w:marTop w:val="0"/>
                      <w:marBottom w:val="0"/>
                      <w:divBdr>
                        <w:top w:val="none" w:sz="0" w:space="0" w:color="auto"/>
                        <w:left w:val="none" w:sz="0" w:space="0" w:color="auto"/>
                        <w:bottom w:val="none" w:sz="0" w:space="0" w:color="auto"/>
                        <w:right w:val="none" w:sz="0" w:space="0" w:color="auto"/>
                      </w:divBdr>
                    </w:div>
                  </w:divsChild>
                </w:div>
                <w:div w:id="677315687">
                  <w:marLeft w:val="0"/>
                  <w:marRight w:val="0"/>
                  <w:marTop w:val="0"/>
                  <w:marBottom w:val="0"/>
                  <w:divBdr>
                    <w:top w:val="none" w:sz="0" w:space="0" w:color="auto"/>
                    <w:left w:val="none" w:sz="0" w:space="0" w:color="auto"/>
                    <w:bottom w:val="none" w:sz="0" w:space="0" w:color="auto"/>
                    <w:right w:val="none" w:sz="0" w:space="0" w:color="auto"/>
                  </w:divBdr>
                  <w:divsChild>
                    <w:div w:id="1786727357">
                      <w:marLeft w:val="0"/>
                      <w:marRight w:val="0"/>
                      <w:marTop w:val="0"/>
                      <w:marBottom w:val="0"/>
                      <w:divBdr>
                        <w:top w:val="none" w:sz="0" w:space="0" w:color="auto"/>
                        <w:left w:val="none" w:sz="0" w:space="0" w:color="auto"/>
                        <w:bottom w:val="none" w:sz="0" w:space="0" w:color="auto"/>
                        <w:right w:val="none" w:sz="0" w:space="0" w:color="auto"/>
                      </w:divBdr>
                    </w:div>
                  </w:divsChild>
                </w:div>
                <w:div w:id="1023049051">
                  <w:marLeft w:val="0"/>
                  <w:marRight w:val="0"/>
                  <w:marTop w:val="0"/>
                  <w:marBottom w:val="0"/>
                  <w:divBdr>
                    <w:top w:val="none" w:sz="0" w:space="0" w:color="auto"/>
                    <w:left w:val="none" w:sz="0" w:space="0" w:color="auto"/>
                    <w:bottom w:val="none" w:sz="0" w:space="0" w:color="auto"/>
                    <w:right w:val="none" w:sz="0" w:space="0" w:color="auto"/>
                  </w:divBdr>
                  <w:divsChild>
                    <w:div w:id="1581982384">
                      <w:marLeft w:val="0"/>
                      <w:marRight w:val="0"/>
                      <w:marTop w:val="0"/>
                      <w:marBottom w:val="0"/>
                      <w:divBdr>
                        <w:top w:val="none" w:sz="0" w:space="0" w:color="auto"/>
                        <w:left w:val="none" w:sz="0" w:space="0" w:color="auto"/>
                        <w:bottom w:val="none" w:sz="0" w:space="0" w:color="auto"/>
                        <w:right w:val="none" w:sz="0" w:space="0" w:color="auto"/>
                      </w:divBdr>
                    </w:div>
                  </w:divsChild>
                </w:div>
                <w:div w:id="122770309">
                  <w:marLeft w:val="0"/>
                  <w:marRight w:val="0"/>
                  <w:marTop w:val="0"/>
                  <w:marBottom w:val="0"/>
                  <w:divBdr>
                    <w:top w:val="none" w:sz="0" w:space="0" w:color="auto"/>
                    <w:left w:val="none" w:sz="0" w:space="0" w:color="auto"/>
                    <w:bottom w:val="none" w:sz="0" w:space="0" w:color="auto"/>
                    <w:right w:val="none" w:sz="0" w:space="0" w:color="auto"/>
                  </w:divBdr>
                  <w:divsChild>
                    <w:div w:id="665547334">
                      <w:marLeft w:val="0"/>
                      <w:marRight w:val="0"/>
                      <w:marTop w:val="0"/>
                      <w:marBottom w:val="0"/>
                      <w:divBdr>
                        <w:top w:val="none" w:sz="0" w:space="0" w:color="auto"/>
                        <w:left w:val="none" w:sz="0" w:space="0" w:color="auto"/>
                        <w:bottom w:val="none" w:sz="0" w:space="0" w:color="auto"/>
                        <w:right w:val="none" w:sz="0" w:space="0" w:color="auto"/>
                      </w:divBdr>
                    </w:div>
                  </w:divsChild>
                </w:div>
                <w:div w:id="1674913770">
                  <w:marLeft w:val="0"/>
                  <w:marRight w:val="0"/>
                  <w:marTop w:val="0"/>
                  <w:marBottom w:val="0"/>
                  <w:divBdr>
                    <w:top w:val="none" w:sz="0" w:space="0" w:color="auto"/>
                    <w:left w:val="none" w:sz="0" w:space="0" w:color="auto"/>
                    <w:bottom w:val="none" w:sz="0" w:space="0" w:color="auto"/>
                    <w:right w:val="none" w:sz="0" w:space="0" w:color="auto"/>
                  </w:divBdr>
                  <w:divsChild>
                    <w:div w:id="814295229">
                      <w:marLeft w:val="0"/>
                      <w:marRight w:val="0"/>
                      <w:marTop w:val="0"/>
                      <w:marBottom w:val="0"/>
                      <w:divBdr>
                        <w:top w:val="none" w:sz="0" w:space="0" w:color="auto"/>
                        <w:left w:val="none" w:sz="0" w:space="0" w:color="auto"/>
                        <w:bottom w:val="none" w:sz="0" w:space="0" w:color="auto"/>
                        <w:right w:val="none" w:sz="0" w:space="0" w:color="auto"/>
                      </w:divBdr>
                    </w:div>
                  </w:divsChild>
                </w:div>
                <w:div w:id="2006127090">
                  <w:marLeft w:val="0"/>
                  <w:marRight w:val="0"/>
                  <w:marTop w:val="0"/>
                  <w:marBottom w:val="0"/>
                  <w:divBdr>
                    <w:top w:val="none" w:sz="0" w:space="0" w:color="auto"/>
                    <w:left w:val="none" w:sz="0" w:space="0" w:color="auto"/>
                    <w:bottom w:val="none" w:sz="0" w:space="0" w:color="auto"/>
                    <w:right w:val="none" w:sz="0" w:space="0" w:color="auto"/>
                  </w:divBdr>
                  <w:divsChild>
                    <w:div w:id="1111164021">
                      <w:marLeft w:val="0"/>
                      <w:marRight w:val="0"/>
                      <w:marTop w:val="0"/>
                      <w:marBottom w:val="0"/>
                      <w:divBdr>
                        <w:top w:val="none" w:sz="0" w:space="0" w:color="auto"/>
                        <w:left w:val="none" w:sz="0" w:space="0" w:color="auto"/>
                        <w:bottom w:val="none" w:sz="0" w:space="0" w:color="auto"/>
                        <w:right w:val="none" w:sz="0" w:space="0" w:color="auto"/>
                      </w:divBdr>
                    </w:div>
                  </w:divsChild>
                </w:div>
                <w:div w:id="570581828">
                  <w:marLeft w:val="0"/>
                  <w:marRight w:val="0"/>
                  <w:marTop w:val="0"/>
                  <w:marBottom w:val="0"/>
                  <w:divBdr>
                    <w:top w:val="none" w:sz="0" w:space="0" w:color="auto"/>
                    <w:left w:val="none" w:sz="0" w:space="0" w:color="auto"/>
                    <w:bottom w:val="none" w:sz="0" w:space="0" w:color="auto"/>
                    <w:right w:val="none" w:sz="0" w:space="0" w:color="auto"/>
                  </w:divBdr>
                  <w:divsChild>
                    <w:div w:id="1929804412">
                      <w:marLeft w:val="0"/>
                      <w:marRight w:val="0"/>
                      <w:marTop w:val="0"/>
                      <w:marBottom w:val="0"/>
                      <w:divBdr>
                        <w:top w:val="none" w:sz="0" w:space="0" w:color="auto"/>
                        <w:left w:val="none" w:sz="0" w:space="0" w:color="auto"/>
                        <w:bottom w:val="none" w:sz="0" w:space="0" w:color="auto"/>
                        <w:right w:val="none" w:sz="0" w:space="0" w:color="auto"/>
                      </w:divBdr>
                    </w:div>
                  </w:divsChild>
                </w:div>
                <w:div w:id="40138331">
                  <w:marLeft w:val="0"/>
                  <w:marRight w:val="0"/>
                  <w:marTop w:val="0"/>
                  <w:marBottom w:val="0"/>
                  <w:divBdr>
                    <w:top w:val="none" w:sz="0" w:space="0" w:color="auto"/>
                    <w:left w:val="none" w:sz="0" w:space="0" w:color="auto"/>
                    <w:bottom w:val="none" w:sz="0" w:space="0" w:color="auto"/>
                    <w:right w:val="none" w:sz="0" w:space="0" w:color="auto"/>
                  </w:divBdr>
                  <w:divsChild>
                    <w:div w:id="1088230842">
                      <w:marLeft w:val="0"/>
                      <w:marRight w:val="0"/>
                      <w:marTop w:val="0"/>
                      <w:marBottom w:val="0"/>
                      <w:divBdr>
                        <w:top w:val="none" w:sz="0" w:space="0" w:color="auto"/>
                        <w:left w:val="none" w:sz="0" w:space="0" w:color="auto"/>
                        <w:bottom w:val="none" w:sz="0" w:space="0" w:color="auto"/>
                        <w:right w:val="none" w:sz="0" w:space="0" w:color="auto"/>
                      </w:divBdr>
                    </w:div>
                  </w:divsChild>
                </w:div>
                <w:div w:id="2118793541">
                  <w:marLeft w:val="0"/>
                  <w:marRight w:val="0"/>
                  <w:marTop w:val="0"/>
                  <w:marBottom w:val="0"/>
                  <w:divBdr>
                    <w:top w:val="none" w:sz="0" w:space="0" w:color="auto"/>
                    <w:left w:val="none" w:sz="0" w:space="0" w:color="auto"/>
                    <w:bottom w:val="none" w:sz="0" w:space="0" w:color="auto"/>
                    <w:right w:val="none" w:sz="0" w:space="0" w:color="auto"/>
                  </w:divBdr>
                  <w:divsChild>
                    <w:div w:id="811366438">
                      <w:marLeft w:val="0"/>
                      <w:marRight w:val="0"/>
                      <w:marTop w:val="0"/>
                      <w:marBottom w:val="0"/>
                      <w:divBdr>
                        <w:top w:val="none" w:sz="0" w:space="0" w:color="auto"/>
                        <w:left w:val="none" w:sz="0" w:space="0" w:color="auto"/>
                        <w:bottom w:val="none" w:sz="0" w:space="0" w:color="auto"/>
                        <w:right w:val="none" w:sz="0" w:space="0" w:color="auto"/>
                      </w:divBdr>
                    </w:div>
                  </w:divsChild>
                </w:div>
                <w:div w:id="2078435390">
                  <w:marLeft w:val="0"/>
                  <w:marRight w:val="0"/>
                  <w:marTop w:val="0"/>
                  <w:marBottom w:val="0"/>
                  <w:divBdr>
                    <w:top w:val="none" w:sz="0" w:space="0" w:color="auto"/>
                    <w:left w:val="none" w:sz="0" w:space="0" w:color="auto"/>
                    <w:bottom w:val="none" w:sz="0" w:space="0" w:color="auto"/>
                    <w:right w:val="none" w:sz="0" w:space="0" w:color="auto"/>
                  </w:divBdr>
                  <w:divsChild>
                    <w:div w:id="716009099">
                      <w:marLeft w:val="0"/>
                      <w:marRight w:val="0"/>
                      <w:marTop w:val="0"/>
                      <w:marBottom w:val="0"/>
                      <w:divBdr>
                        <w:top w:val="none" w:sz="0" w:space="0" w:color="auto"/>
                        <w:left w:val="none" w:sz="0" w:space="0" w:color="auto"/>
                        <w:bottom w:val="none" w:sz="0" w:space="0" w:color="auto"/>
                        <w:right w:val="none" w:sz="0" w:space="0" w:color="auto"/>
                      </w:divBdr>
                    </w:div>
                  </w:divsChild>
                </w:div>
                <w:div w:id="1052730408">
                  <w:marLeft w:val="0"/>
                  <w:marRight w:val="0"/>
                  <w:marTop w:val="0"/>
                  <w:marBottom w:val="0"/>
                  <w:divBdr>
                    <w:top w:val="none" w:sz="0" w:space="0" w:color="auto"/>
                    <w:left w:val="none" w:sz="0" w:space="0" w:color="auto"/>
                    <w:bottom w:val="none" w:sz="0" w:space="0" w:color="auto"/>
                    <w:right w:val="none" w:sz="0" w:space="0" w:color="auto"/>
                  </w:divBdr>
                  <w:divsChild>
                    <w:div w:id="918057994">
                      <w:marLeft w:val="0"/>
                      <w:marRight w:val="0"/>
                      <w:marTop w:val="0"/>
                      <w:marBottom w:val="0"/>
                      <w:divBdr>
                        <w:top w:val="none" w:sz="0" w:space="0" w:color="auto"/>
                        <w:left w:val="none" w:sz="0" w:space="0" w:color="auto"/>
                        <w:bottom w:val="none" w:sz="0" w:space="0" w:color="auto"/>
                        <w:right w:val="none" w:sz="0" w:space="0" w:color="auto"/>
                      </w:divBdr>
                    </w:div>
                  </w:divsChild>
                </w:div>
                <w:div w:id="1756047812">
                  <w:marLeft w:val="0"/>
                  <w:marRight w:val="0"/>
                  <w:marTop w:val="0"/>
                  <w:marBottom w:val="0"/>
                  <w:divBdr>
                    <w:top w:val="none" w:sz="0" w:space="0" w:color="auto"/>
                    <w:left w:val="none" w:sz="0" w:space="0" w:color="auto"/>
                    <w:bottom w:val="none" w:sz="0" w:space="0" w:color="auto"/>
                    <w:right w:val="none" w:sz="0" w:space="0" w:color="auto"/>
                  </w:divBdr>
                  <w:divsChild>
                    <w:div w:id="1767770142">
                      <w:marLeft w:val="0"/>
                      <w:marRight w:val="0"/>
                      <w:marTop w:val="0"/>
                      <w:marBottom w:val="0"/>
                      <w:divBdr>
                        <w:top w:val="none" w:sz="0" w:space="0" w:color="auto"/>
                        <w:left w:val="none" w:sz="0" w:space="0" w:color="auto"/>
                        <w:bottom w:val="none" w:sz="0" w:space="0" w:color="auto"/>
                        <w:right w:val="none" w:sz="0" w:space="0" w:color="auto"/>
                      </w:divBdr>
                    </w:div>
                  </w:divsChild>
                </w:div>
                <w:div w:id="166486911">
                  <w:marLeft w:val="0"/>
                  <w:marRight w:val="0"/>
                  <w:marTop w:val="0"/>
                  <w:marBottom w:val="0"/>
                  <w:divBdr>
                    <w:top w:val="none" w:sz="0" w:space="0" w:color="auto"/>
                    <w:left w:val="none" w:sz="0" w:space="0" w:color="auto"/>
                    <w:bottom w:val="none" w:sz="0" w:space="0" w:color="auto"/>
                    <w:right w:val="none" w:sz="0" w:space="0" w:color="auto"/>
                  </w:divBdr>
                  <w:divsChild>
                    <w:div w:id="15292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06197">
          <w:marLeft w:val="0"/>
          <w:marRight w:val="0"/>
          <w:marTop w:val="0"/>
          <w:marBottom w:val="0"/>
          <w:divBdr>
            <w:top w:val="none" w:sz="0" w:space="0" w:color="auto"/>
            <w:left w:val="none" w:sz="0" w:space="0" w:color="auto"/>
            <w:bottom w:val="none" w:sz="0" w:space="0" w:color="auto"/>
            <w:right w:val="none" w:sz="0" w:space="0" w:color="auto"/>
          </w:divBdr>
        </w:div>
        <w:div w:id="895242604">
          <w:marLeft w:val="0"/>
          <w:marRight w:val="0"/>
          <w:marTop w:val="0"/>
          <w:marBottom w:val="0"/>
          <w:divBdr>
            <w:top w:val="none" w:sz="0" w:space="0" w:color="auto"/>
            <w:left w:val="none" w:sz="0" w:space="0" w:color="auto"/>
            <w:bottom w:val="none" w:sz="0" w:space="0" w:color="auto"/>
            <w:right w:val="none" w:sz="0" w:space="0" w:color="auto"/>
          </w:divBdr>
        </w:div>
        <w:div w:id="301158994">
          <w:marLeft w:val="0"/>
          <w:marRight w:val="0"/>
          <w:marTop w:val="0"/>
          <w:marBottom w:val="0"/>
          <w:divBdr>
            <w:top w:val="none" w:sz="0" w:space="0" w:color="auto"/>
            <w:left w:val="none" w:sz="0" w:space="0" w:color="auto"/>
            <w:bottom w:val="none" w:sz="0" w:space="0" w:color="auto"/>
            <w:right w:val="none" w:sz="0" w:space="0" w:color="auto"/>
          </w:divBdr>
          <w:divsChild>
            <w:div w:id="643970232">
              <w:marLeft w:val="0"/>
              <w:marRight w:val="0"/>
              <w:marTop w:val="0"/>
              <w:marBottom w:val="0"/>
              <w:divBdr>
                <w:top w:val="none" w:sz="0" w:space="0" w:color="auto"/>
                <w:left w:val="none" w:sz="0" w:space="0" w:color="auto"/>
                <w:bottom w:val="none" w:sz="0" w:space="0" w:color="auto"/>
                <w:right w:val="none" w:sz="0" w:space="0" w:color="auto"/>
              </w:divBdr>
              <w:divsChild>
                <w:div w:id="1013606452">
                  <w:marLeft w:val="0"/>
                  <w:marRight w:val="0"/>
                  <w:marTop w:val="0"/>
                  <w:marBottom w:val="0"/>
                  <w:divBdr>
                    <w:top w:val="none" w:sz="0" w:space="0" w:color="auto"/>
                    <w:left w:val="none" w:sz="0" w:space="0" w:color="auto"/>
                    <w:bottom w:val="none" w:sz="0" w:space="0" w:color="auto"/>
                    <w:right w:val="none" w:sz="0" w:space="0" w:color="auto"/>
                  </w:divBdr>
                  <w:divsChild>
                    <w:div w:id="1084259398">
                      <w:marLeft w:val="0"/>
                      <w:marRight w:val="0"/>
                      <w:marTop w:val="0"/>
                      <w:marBottom w:val="0"/>
                      <w:divBdr>
                        <w:top w:val="none" w:sz="0" w:space="0" w:color="auto"/>
                        <w:left w:val="none" w:sz="0" w:space="0" w:color="auto"/>
                        <w:bottom w:val="none" w:sz="0" w:space="0" w:color="auto"/>
                        <w:right w:val="none" w:sz="0" w:space="0" w:color="auto"/>
                      </w:divBdr>
                    </w:div>
                  </w:divsChild>
                </w:div>
                <w:div w:id="311757490">
                  <w:marLeft w:val="0"/>
                  <w:marRight w:val="0"/>
                  <w:marTop w:val="0"/>
                  <w:marBottom w:val="0"/>
                  <w:divBdr>
                    <w:top w:val="none" w:sz="0" w:space="0" w:color="auto"/>
                    <w:left w:val="none" w:sz="0" w:space="0" w:color="auto"/>
                    <w:bottom w:val="none" w:sz="0" w:space="0" w:color="auto"/>
                    <w:right w:val="none" w:sz="0" w:space="0" w:color="auto"/>
                  </w:divBdr>
                  <w:divsChild>
                    <w:div w:id="1051226537">
                      <w:marLeft w:val="0"/>
                      <w:marRight w:val="0"/>
                      <w:marTop w:val="0"/>
                      <w:marBottom w:val="0"/>
                      <w:divBdr>
                        <w:top w:val="none" w:sz="0" w:space="0" w:color="auto"/>
                        <w:left w:val="none" w:sz="0" w:space="0" w:color="auto"/>
                        <w:bottom w:val="none" w:sz="0" w:space="0" w:color="auto"/>
                        <w:right w:val="none" w:sz="0" w:space="0" w:color="auto"/>
                      </w:divBdr>
                    </w:div>
                  </w:divsChild>
                </w:div>
                <w:div w:id="2036804883">
                  <w:marLeft w:val="0"/>
                  <w:marRight w:val="0"/>
                  <w:marTop w:val="0"/>
                  <w:marBottom w:val="0"/>
                  <w:divBdr>
                    <w:top w:val="none" w:sz="0" w:space="0" w:color="auto"/>
                    <w:left w:val="none" w:sz="0" w:space="0" w:color="auto"/>
                    <w:bottom w:val="none" w:sz="0" w:space="0" w:color="auto"/>
                    <w:right w:val="none" w:sz="0" w:space="0" w:color="auto"/>
                  </w:divBdr>
                  <w:divsChild>
                    <w:div w:id="1535189254">
                      <w:marLeft w:val="0"/>
                      <w:marRight w:val="0"/>
                      <w:marTop w:val="0"/>
                      <w:marBottom w:val="0"/>
                      <w:divBdr>
                        <w:top w:val="none" w:sz="0" w:space="0" w:color="auto"/>
                        <w:left w:val="none" w:sz="0" w:space="0" w:color="auto"/>
                        <w:bottom w:val="none" w:sz="0" w:space="0" w:color="auto"/>
                        <w:right w:val="none" w:sz="0" w:space="0" w:color="auto"/>
                      </w:divBdr>
                    </w:div>
                  </w:divsChild>
                </w:div>
                <w:div w:id="1026180623">
                  <w:marLeft w:val="0"/>
                  <w:marRight w:val="0"/>
                  <w:marTop w:val="0"/>
                  <w:marBottom w:val="0"/>
                  <w:divBdr>
                    <w:top w:val="none" w:sz="0" w:space="0" w:color="auto"/>
                    <w:left w:val="none" w:sz="0" w:space="0" w:color="auto"/>
                    <w:bottom w:val="none" w:sz="0" w:space="0" w:color="auto"/>
                    <w:right w:val="none" w:sz="0" w:space="0" w:color="auto"/>
                  </w:divBdr>
                  <w:divsChild>
                    <w:div w:id="1462311569">
                      <w:marLeft w:val="0"/>
                      <w:marRight w:val="0"/>
                      <w:marTop w:val="0"/>
                      <w:marBottom w:val="0"/>
                      <w:divBdr>
                        <w:top w:val="none" w:sz="0" w:space="0" w:color="auto"/>
                        <w:left w:val="none" w:sz="0" w:space="0" w:color="auto"/>
                        <w:bottom w:val="none" w:sz="0" w:space="0" w:color="auto"/>
                        <w:right w:val="none" w:sz="0" w:space="0" w:color="auto"/>
                      </w:divBdr>
                    </w:div>
                  </w:divsChild>
                </w:div>
                <w:div w:id="685524805">
                  <w:marLeft w:val="0"/>
                  <w:marRight w:val="0"/>
                  <w:marTop w:val="0"/>
                  <w:marBottom w:val="0"/>
                  <w:divBdr>
                    <w:top w:val="none" w:sz="0" w:space="0" w:color="auto"/>
                    <w:left w:val="none" w:sz="0" w:space="0" w:color="auto"/>
                    <w:bottom w:val="none" w:sz="0" w:space="0" w:color="auto"/>
                    <w:right w:val="none" w:sz="0" w:space="0" w:color="auto"/>
                  </w:divBdr>
                  <w:divsChild>
                    <w:div w:id="1210461338">
                      <w:marLeft w:val="0"/>
                      <w:marRight w:val="0"/>
                      <w:marTop w:val="0"/>
                      <w:marBottom w:val="0"/>
                      <w:divBdr>
                        <w:top w:val="none" w:sz="0" w:space="0" w:color="auto"/>
                        <w:left w:val="none" w:sz="0" w:space="0" w:color="auto"/>
                        <w:bottom w:val="none" w:sz="0" w:space="0" w:color="auto"/>
                        <w:right w:val="none" w:sz="0" w:space="0" w:color="auto"/>
                      </w:divBdr>
                    </w:div>
                  </w:divsChild>
                </w:div>
                <w:div w:id="1428648385">
                  <w:marLeft w:val="0"/>
                  <w:marRight w:val="0"/>
                  <w:marTop w:val="0"/>
                  <w:marBottom w:val="0"/>
                  <w:divBdr>
                    <w:top w:val="none" w:sz="0" w:space="0" w:color="auto"/>
                    <w:left w:val="none" w:sz="0" w:space="0" w:color="auto"/>
                    <w:bottom w:val="none" w:sz="0" w:space="0" w:color="auto"/>
                    <w:right w:val="none" w:sz="0" w:space="0" w:color="auto"/>
                  </w:divBdr>
                  <w:divsChild>
                    <w:div w:id="1018503783">
                      <w:marLeft w:val="0"/>
                      <w:marRight w:val="0"/>
                      <w:marTop w:val="0"/>
                      <w:marBottom w:val="0"/>
                      <w:divBdr>
                        <w:top w:val="none" w:sz="0" w:space="0" w:color="auto"/>
                        <w:left w:val="none" w:sz="0" w:space="0" w:color="auto"/>
                        <w:bottom w:val="none" w:sz="0" w:space="0" w:color="auto"/>
                        <w:right w:val="none" w:sz="0" w:space="0" w:color="auto"/>
                      </w:divBdr>
                    </w:div>
                  </w:divsChild>
                </w:div>
                <w:div w:id="2135556963">
                  <w:marLeft w:val="0"/>
                  <w:marRight w:val="0"/>
                  <w:marTop w:val="0"/>
                  <w:marBottom w:val="0"/>
                  <w:divBdr>
                    <w:top w:val="none" w:sz="0" w:space="0" w:color="auto"/>
                    <w:left w:val="none" w:sz="0" w:space="0" w:color="auto"/>
                    <w:bottom w:val="none" w:sz="0" w:space="0" w:color="auto"/>
                    <w:right w:val="none" w:sz="0" w:space="0" w:color="auto"/>
                  </w:divBdr>
                  <w:divsChild>
                    <w:div w:id="764108643">
                      <w:marLeft w:val="0"/>
                      <w:marRight w:val="0"/>
                      <w:marTop w:val="0"/>
                      <w:marBottom w:val="0"/>
                      <w:divBdr>
                        <w:top w:val="none" w:sz="0" w:space="0" w:color="auto"/>
                        <w:left w:val="none" w:sz="0" w:space="0" w:color="auto"/>
                        <w:bottom w:val="none" w:sz="0" w:space="0" w:color="auto"/>
                        <w:right w:val="none" w:sz="0" w:space="0" w:color="auto"/>
                      </w:divBdr>
                    </w:div>
                  </w:divsChild>
                </w:div>
                <w:div w:id="42826389">
                  <w:marLeft w:val="0"/>
                  <w:marRight w:val="0"/>
                  <w:marTop w:val="0"/>
                  <w:marBottom w:val="0"/>
                  <w:divBdr>
                    <w:top w:val="none" w:sz="0" w:space="0" w:color="auto"/>
                    <w:left w:val="none" w:sz="0" w:space="0" w:color="auto"/>
                    <w:bottom w:val="none" w:sz="0" w:space="0" w:color="auto"/>
                    <w:right w:val="none" w:sz="0" w:space="0" w:color="auto"/>
                  </w:divBdr>
                  <w:divsChild>
                    <w:div w:id="8646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685014">
      <w:bodyDiv w:val="1"/>
      <w:marLeft w:val="0"/>
      <w:marRight w:val="0"/>
      <w:marTop w:val="0"/>
      <w:marBottom w:val="0"/>
      <w:divBdr>
        <w:top w:val="none" w:sz="0" w:space="0" w:color="auto"/>
        <w:left w:val="none" w:sz="0" w:space="0" w:color="auto"/>
        <w:bottom w:val="none" w:sz="0" w:space="0" w:color="auto"/>
        <w:right w:val="none" w:sz="0" w:space="0" w:color="auto"/>
      </w:divBdr>
    </w:div>
    <w:div w:id="1586572906">
      <w:bodyDiv w:val="1"/>
      <w:marLeft w:val="0"/>
      <w:marRight w:val="0"/>
      <w:marTop w:val="0"/>
      <w:marBottom w:val="0"/>
      <w:divBdr>
        <w:top w:val="none" w:sz="0" w:space="0" w:color="auto"/>
        <w:left w:val="none" w:sz="0" w:space="0" w:color="auto"/>
        <w:bottom w:val="none" w:sz="0" w:space="0" w:color="auto"/>
        <w:right w:val="none" w:sz="0" w:space="0" w:color="auto"/>
      </w:divBdr>
      <w:divsChild>
        <w:div w:id="766586342">
          <w:marLeft w:val="0"/>
          <w:marRight w:val="0"/>
          <w:marTop w:val="0"/>
          <w:marBottom w:val="0"/>
          <w:divBdr>
            <w:top w:val="none" w:sz="0" w:space="0" w:color="auto"/>
            <w:left w:val="none" w:sz="0" w:space="0" w:color="auto"/>
            <w:bottom w:val="none" w:sz="0" w:space="0" w:color="auto"/>
            <w:right w:val="none" w:sz="0" w:space="0" w:color="auto"/>
          </w:divBdr>
        </w:div>
        <w:div w:id="1873692438">
          <w:marLeft w:val="0"/>
          <w:marRight w:val="0"/>
          <w:marTop w:val="0"/>
          <w:marBottom w:val="0"/>
          <w:divBdr>
            <w:top w:val="none" w:sz="0" w:space="0" w:color="auto"/>
            <w:left w:val="none" w:sz="0" w:space="0" w:color="auto"/>
            <w:bottom w:val="none" w:sz="0" w:space="0" w:color="auto"/>
            <w:right w:val="none" w:sz="0" w:space="0" w:color="auto"/>
          </w:divBdr>
        </w:div>
        <w:div w:id="844901745">
          <w:marLeft w:val="0"/>
          <w:marRight w:val="0"/>
          <w:marTop w:val="0"/>
          <w:marBottom w:val="0"/>
          <w:divBdr>
            <w:top w:val="none" w:sz="0" w:space="0" w:color="auto"/>
            <w:left w:val="none" w:sz="0" w:space="0" w:color="auto"/>
            <w:bottom w:val="none" w:sz="0" w:space="0" w:color="auto"/>
            <w:right w:val="none" w:sz="0" w:space="0" w:color="auto"/>
          </w:divBdr>
        </w:div>
        <w:div w:id="1607228934">
          <w:marLeft w:val="0"/>
          <w:marRight w:val="0"/>
          <w:marTop w:val="0"/>
          <w:marBottom w:val="0"/>
          <w:divBdr>
            <w:top w:val="none" w:sz="0" w:space="0" w:color="auto"/>
            <w:left w:val="none" w:sz="0" w:space="0" w:color="auto"/>
            <w:bottom w:val="none" w:sz="0" w:space="0" w:color="auto"/>
            <w:right w:val="none" w:sz="0" w:space="0" w:color="auto"/>
          </w:divBdr>
        </w:div>
        <w:div w:id="652680618">
          <w:marLeft w:val="0"/>
          <w:marRight w:val="0"/>
          <w:marTop w:val="0"/>
          <w:marBottom w:val="0"/>
          <w:divBdr>
            <w:top w:val="none" w:sz="0" w:space="0" w:color="auto"/>
            <w:left w:val="none" w:sz="0" w:space="0" w:color="auto"/>
            <w:bottom w:val="none" w:sz="0" w:space="0" w:color="auto"/>
            <w:right w:val="none" w:sz="0" w:space="0" w:color="auto"/>
          </w:divBdr>
        </w:div>
        <w:div w:id="226846296">
          <w:marLeft w:val="0"/>
          <w:marRight w:val="0"/>
          <w:marTop w:val="0"/>
          <w:marBottom w:val="0"/>
          <w:divBdr>
            <w:top w:val="none" w:sz="0" w:space="0" w:color="auto"/>
            <w:left w:val="none" w:sz="0" w:space="0" w:color="auto"/>
            <w:bottom w:val="none" w:sz="0" w:space="0" w:color="auto"/>
            <w:right w:val="none" w:sz="0" w:space="0" w:color="auto"/>
          </w:divBdr>
        </w:div>
      </w:divsChild>
    </w:div>
    <w:div w:id="1653945641">
      <w:bodyDiv w:val="1"/>
      <w:marLeft w:val="0"/>
      <w:marRight w:val="0"/>
      <w:marTop w:val="0"/>
      <w:marBottom w:val="0"/>
      <w:divBdr>
        <w:top w:val="none" w:sz="0" w:space="0" w:color="auto"/>
        <w:left w:val="none" w:sz="0" w:space="0" w:color="auto"/>
        <w:bottom w:val="none" w:sz="0" w:space="0" w:color="auto"/>
        <w:right w:val="none" w:sz="0" w:space="0" w:color="auto"/>
      </w:divBdr>
      <w:divsChild>
        <w:div w:id="1618416137">
          <w:marLeft w:val="0"/>
          <w:marRight w:val="0"/>
          <w:marTop w:val="0"/>
          <w:marBottom w:val="0"/>
          <w:divBdr>
            <w:top w:val="none" w:sz="0" w:space="0" w:color="auto"/>
            <w:left w:val="none" w:sz="0" w:space="0" w:color="auto"/>
            <w:bottom w:val="none" w:sz="0" w:space="0" w:color="auto"/>
            <w:right w:val="none" w:sz="0" w:space="0" w:color="auto"/>
          </w:divBdr>
          <w:divsChild>
            <w:div w:id="186705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7805">
      <w:bodyDiv w:val="1"/>
      <w:marLeft w:val="0"/>
      <w:marRight w:val="0"/>
      <w:marTop w:val="0"/>
      <w:marBottom w:val="0"/>
      <w:divBdr>
        <w:top w:val="none" w:sz="0" w:space="0" w:color="auto"/>
        <w:left w:val="none" w:sz="0" w:space="0" w:color="auto"/>
        <w:bottom w:val="none" w:sz="0" w:space="0" w:color="auto"/>
        <w:right w:val="none" w:sz="0" w:space="0" w:color="auto"/>
      </w:divBdr>
    </w:div>
    <w:div w:id="183776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mailto:aaa@gamta.lt" TargetMode="External" Id="Rcc1b7792c42640b0"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d3950d3-1b66-45a4-ac4a-c035d07144b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C5E1CCC43F5FC4DAAF0634C2DF9E315" ma:contentTypeVersion="16" ma:contentTypeDescription="Kurkite naują dokumentą." ma:contentTypeScope="" ma:versionID="dcdd617338d08d0016169fe4fcf4c6e6">
  <xsd:schema xmlns:xsd="http://www.w3.org/2001/XMLSchema" xmlns:xs="http://www.w3.org/2001/XMLSchema" xmlns:p="http://schemas.microsoft.com/office/2006/metadata/properties" xmlns:ns3="ad3950d3-1b66-45a4-ac4a-c035d07144bd" xmlns:ns4="548834ac-dc30-43e8-9407-9ebe20582007" targetNamespace="http://schemas.microsoft.com/office/2006/metadata/properties" ma:root="true" ma:fieldsID="f90a5e90a6d424384aa6c4f43448a9a7" ns3:_="" ns4:_="">
    <xsd:import namespace="ad3950d3-1b66-45a4-ac4a-c035d07144bd"/>
    <xsd:import namespace="548834ac-dc30-43e8-9407-9ebe205820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950d3-1b66-45a4-ac4a-c035d0714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834ac-dc30-43e8-9407-9ebe20582007"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561F-F683-4318-92DB-1D69D398752F}">
  <ds:schemaRefs>
    <ds:schemaRef ds:uri="http://schemas.openxmlformats.org/officeDocument/2006/bibliography"/>
  </ds:schemaRefs>
</ds:datastoreItem>
</file>

<file path=customXml/itemProps2.xml><?xml version="1.0" encoding="utf-8"?>
<ds:datastoreItem xmlns:ds="http://schemas.openxmlformats.org/officeDocument/2006/customXml" ds:itemID="{A105B2F8-702B-48C0-B881-D52EAFAE2AB8}">
  <ds:schemaRefs>
    <ds:schemaRef ds:uri="http://schemas.microsoft.com/office/2006/documentManagement/types"/>
    <ds:schemaRef ds:uri="http://www.w3.org/XML/1998/namespace"/>
    <ds:schemaRef ds:uri="548834ac-dc30-43e8-9407-9ebe20582007"/>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ad3950d3-1b66-45a4-ac4a-c035d07144bd"/>
    <ds:schemaRef ds:uri="http://schemas.microsoft.com/office/2006/metadata/properties"/>
  </ds:schemaRefs>
</ds:datastoreItem>
</file>

<file path=customXml/itemProps3.xml><?xml version="1.0" encoding="utf-8"?>
<ds:datastoreItem xmlns:ds="http://schemas.openxmlformats.org/officeDocument/2006/customXml" ds:itemID="{4A51AF77-9E52-4923-9956-B3053C108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950d3-1b66-45a4-ac4a-c035d07144bd"/>
    <ds:schemaRef ds:uri="548834ac-dc30-43e8-9407-9ebe205820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0F18D-1E01-4CF5-BDB2-1257FEB631E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Brigita Diraitė</dc:creator>
  <keywords/>
  <dc:description/>
  <lastModifiedBy>Mindaugas Raulinaitis</lastModifiedBy>
  <revision>75</revision>
  <dcterms:created xsi:type="dcterms:W3CDTF">2024-06-11T10:04:00.0000000Z</dcterms:created>
  <dcterms:modified xsi:type="dcterms:W3CDTF">2024-08-14T10:59:02.8675793Z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0x0101005C5E1CCC43F5FC4DAAF0634C2DF9E315</vt:lpwstr>
  </property>
  <property fmtid="{D5CDD505-2E9C-101B-9397-08002B2CF9AE}" pid="3" name="MediaServiceImageTags">
    <vt:lpwstr/>
  </property>
</Properties>
</file>